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7C" w:rsidRPr="006D4E33" w:rsidRDefault="00CB19C9" w:rsidP="006D4E33">
      <w:pPr>
        <w:jc w:val="center"/>
        <w:rPr>
          <w:rFonts w:ascii="Times New Roman" w:hAnsi="Times New Roman" w:cs="Times New Roman"/>
          <w:noProof/>
          <w:sz w:val="24"/>
          <w:szCs w:val="24"/>
        </w:rPr>
      </w:pPr>
      <w:r w:rsidRPr="006D4E33">
        <w:rPr>
          <w:rFonts w:ascii="Times New Roman" w:hAnsi="Times New Roman" w:cs="Times New Roman"/>
          <w:b/>
          <w:sz w:val="24"/>
          <w:szCs w:val="24"/>
        </w:rPr>
        <w:t>Му</w:t>
      </w:r>
      <w:r w:rsidR="001663DB" w:rsidRPr="006D4E33">
        <w:rPr>
          <w:rFonts w:ascii="Times New Roman" w:hAnsi="Times New Roman" w:cs="Times New Roman"/>
          <w:b/>
          <w:sz w:val="24"/>
          <w:szCs w:val="24"/>
        </w:rPr>
        <w:t xml:space="preserve">ниципальное казенное дошкольное </w:t>
      </w:r>
      <w:r w:rsidRPr="006D4E33">
        <w:rPr>
          <w:rFonts w:ascii="Times New Roman" w:hAnsi="Times New Roman" w:cs="Times New Roman"/>
          <w:b/>
          <w:sz w:val="24"/>
          <w:szCs w:val="24"/>
        </w:rPr>
        <w:t>образовательное учреждение Быковский детский сад №3 «Солнышко»</w:t>
      </w:r>
      <w:r w:rsidR="00A56AE6" w:rsidRPr="006D4E33">
        <w:rPr>
          <w:rFonts w:ascii="Times New Roman" w:hAnsi="Times New Roman" w:cs="Times New Roman"/>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05pt;height:4.7pt" o:hrpct="0" o:hralign="center" o:hr="t">
            <v:imagedata r:id="rId5" o:title="BD21328_"/>
          </v:shape>
        </w:pict>
      </w:r>
    </w:p>
    <w:p w:rsidR="00570F7E" w:rsidRDefault="00570F7E" w:rsidP="00ED157C">
      <w:pPr>
        <w:jc w:val="center"/>
        <w:rPr>
          <w:rFonts w:ascii="Times New Roman" w:hAnsi="Times New Roman" w:cs="Times New Roman"/>
          <w:b/>
          <w:sz w:val="28"/>
          <w:szCs w:val="28"/>
        </w:rPr>
      </w:pPr>
    </w:p>
    <w:p w:rsidR="00314824" w:rsidRDefault="006D4E33" w:rsidP="00BC2F80">
      <w:pPr>
        <w:spacing w:after="0" w:line="240" w:lineRule="auto"/>
        <w:jc w:val="center"/>
        <w:rPr>
          <w:rFonts w:ascii="Times New Roman" w:hAnsi="Times New Roman" w:cs="Times New Roman"/>
        </w:rPr>
      </w:pPr>
      <w:r>
        <w:rPr>
          <w:rFonts w:ascii="Times New Roman" w:hAnsi="Times New Roman" w:cs="Times New Roman"/>
          <w:b/>
          <w:sz w:val="28"/>
          <w:szCs w:val="28"/>
        </w:rPr>
        <w:t>ПОЖАРНАЯ БЕЗОПАСНОСТЬ В БЫТУ И ОБЩЕСТВЕННЫХ МЕСТАХ.</w:t>
      </w:r>
    </w:p>
    <w:p w:rsidR="00314824" w:rsidRDefault="00314824" w:rsidP="00BC2F80">
      <w:pPr>
        <w:spacing w:after="0" w:line="240" w:lineRule="auto"/>
        <w:jc w:val="center"/>
        <w:rPr>
          <w:rFonts w:ascii="Times New Roman" w:hAnsi="Times New Roman" w:cs="Times New Roman"/>
        </w:rPr>
      </w:pPr>
    </w:p>
    <w:p w:rsidR="00570F7E" w:rsidRDefault="00570F7E" w:rsidP="00BC2F80">
      <w:pPr>
        <w:spacing w:after="0" w:line="240" w:lineRule="auto"/>
        <w:jc w:val="center"/>
        <w:rPr>
          <w:rFonts w:ascii="Times New Roman" w:hAnsi="Times New Roman" w:cs="Times New Roman"/>
          <w:b/>
          <w:sz w:val="20"/>
          <w:szCs w:val="20"/>
        </w:rPr>
      </w:pPr>
    </w:p>
    <w:p w:rsidR="00570F7E" w:rsidRDefault="00570F7E" w:rsidP="00BC2F80">
      <w:pPr>
        <w:spacing w:after="0" w:line="240" w:lineRule="auto"/>
        <w:jc w:val="center"/>
        <w:rPr>
          <w:rFonts w:ascii="Times New Roman" w:hAnsi="Times New Roman" w:cs="Times New Roman"/>
          <w:b/>
          <w:sz w:val="20"/>
          <w:szCs w:val="20"/>
        </w:rPr>
      </w:pPr>
    </w:p>
    <w:p w:rsidR="006D4E33" w:rsidRDefault="006D4E33" w:rsidP="00BC2F80">
      <w:pPr>
        <w:spacing w:after="0" w:line="240" w:lineRule="auto"/>
        <w:jc w:val="center"/>
        <w:rPr>
          <w:rFonts w:ascii="Times New Roman" w:hAnsi="Times New Roman" w:cs="Times New Roman"/>
          <w:b/>
          <w:sz w:val="20"/>
          <w:szCs w:val="20"/>
        </w:rPr>
      </w:pPr>
    </w:p>
    <w:p w:rsidR="006D4E33" w:rsidRDefault="006D4E33" w:rsidP="00BC2F80">
      <w:pPr>
        <w:spacing w:after="0" w:line="240" w:lineRule="auto"/>
        <w:jc w:val="center"/>
        <w:rPr>
          <w:rFonts w:ascii="Times New Roman" w:hAnsi="Times New Roman" w:cs="Times New Roman"/>
          <w:b/>
          <w:sz w:val="20"/>
          <w:szCs w:val="20"/>
        </w:rPr>
      </w:pPr>
    </w:p>
    <w:p w:rsidR="006D4E33" w:rsidRDefault="006D4E33" w:rsidP="00BC2F80">
      <w:pPr>
        <w:spacing w:after="0" w:line="240" w:lineRule="auto"/>
        <w:jc w:val="center"/>
        <w:rPr>
          <w:rFonts w:ascii="Times New Roman" w:hAnsi="Times New Roman" w:cs="Times New Roman"/>
          <w:b/>
          <w:sz w:val="20"/>
          <w:szCs w:val="20"/>
        </w:rPr>
      </w:pPr>
    </w:p>
    <w:p w:rsidR="006D4E33" w:rsidRDefault="006D4E33" w:rsidP="00BC2F80">
      <w:pPr>
        <w:spacing w:after="0" w:line="240" w:lineRule="auto"/>
        <w:jc w:val="center"/>
        <w:rPr>
          <w:rFonts w:ascii="Times New Roman" w:hAnsi="Times New Roman" w:cs="Times New Roman"/>
          <w:b/>
          <w:sz w:val="20"/>
          <w:szCs w:val="20"/>
        </w:rPr>
      </w:pPr>
      <w:r>
        <w:rPr>
          <w:noProof/>
        </w:rPr>
        <w:drawing>
          <wp:inline distT="0" distB="0" distL="0" distR="0">
            <wp:extent cx="2238375" cy="1847850"/>
            <wp:effectExtent l="19050" t="0" r="9525" b="0"/>
            <wp:docPr id="5" name="Рисунок 2" descr="pamyatka-dlya-detej-po-pozharnoj-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myatka-dlya-detej-po-pozharnoj-bezopasnosti.jpg"/>
                    <pic:cNvPicPr>
                      <a:picLocks noChangeAspect="1" noChangeArrowheads="1"/>
                    </pic:cNvPicPr>
                  </pic:nvPicPr>
                  <pic:blipFill>
                    <a:blip r:embed="rId6" cstate="print"/>
                    <a:srcRect/>
                    <a:stretch>
                      <a:fillRect/>
                    </a:stretch>
                  </pic:blipFill>
                  <pic:spPr bwMode="auto">
                    <a:xfrm>
                      <a:off x="0" y="0"/>
                      <a:ext cx="2240421" cy="1849539"/>
                    </a:xfrm>
                    <a:prstGeom prst="rect">
                      <a:avLst/>
                    </a:prstGeom>
                    <a:noFill/>
                    <a:ln w="9525">
                      <a:noFill/>
                      <a:miter lim="800000"/>
                      <a:headEnd/>
                      <a:tailEnd/>
                    </a:ln>
                  </pic:spPr>
                </pic:pic>
              </a:graphicData>
            </a:graphic>
          </wp:inline>
        </w:drawing>
      </w:r>
    </w:p>
    <w:p w:rsidR="00570F7E" w:rsidRDefault="00570F7E" w:rsidP="00E66FAC">
      <w:pPr>
        <w:pStyle w:val="a5"/>
        <w:spacing w:before="0" w:beforeAutospacing="0" w:after="0" w:afterAutospacing="0"/>
        <w:ind w:firstLine="300"/>
        <w:jc w:val="both"/>
        <w:rPr>
          <w:color w:val="000000"/>
        </w:rPr>
      </w:pPr>
    </w:p>
    <w:p w:rsidR="00570F7E" w:rsidRDefault="00570F7E" w:rsidP="00E66FAC">
      <w:pPr>
        <w:pStyle w:val="a5"/>
        <w:spacing w:before="0" w:beforeAutospacing="0" w:after="0" w:afterAutospacing="0"/>
        <w:ind w:firstLine="300"/>
        <w:jc w:val="both"/>
        <w:rPr>
          <w:color w:val="000000"/>
        </w:rPr>
      </w:pPr>
    </w:p>
    <w:p w:rsidR="006D4E33" w:rsidRDefault="006D4E33" w:rsidP="00E66FAC">
      <w:pPr>
        <w:pStyle w:val="a5"/>
        <w:spacing w:before="0" w:beforeAutospacing="0" w:after="0" w:afterAutospacing="0"/>
        <w:ind w:firstLine="300"/>
        <w:jc w:val="both"/>
        <w:rPr>
          <w:color w:val="000000"/>
        </w:rPr>
      </w:pPr>
    </w:p>
    <w:p w:rsidR="006D4E33" w:rsidRPr="001663DB" w:rsidRDefault="006D4E33" w:rsidP="006D4E33">
      <w:pPr>
        <w:spacing w:after="0" w:line="240" w:lineRule="auto"/>
        <w:jc w:val="center"/>
        <w:rPr>
          <w:rFonts w:ascii="Times New Roman" w:hAnsi="Times New Roman" w:cs="Times New Roman"/>
          <w:b/>
          <w:sz w:val="20"/>
          <w:szCs w:val="20"/>
        </w:rPr>
      </w:pPr>
      <w:r w:rsidRPr="001663DB">
        <w:rPr>
          <w:rFonts w:ascii="Times New Roman" w:hAnsi="Times New Roman" w:cs="Times New Roman"/>
          <w:b/>
          <w:sz w:val="20"/>
          <w:szCs w:val="20"/>
        </w:rPr>
        <w:t>р.п. Быково</w:t>
      </w:r>
    </w:p>
    <w:p w:rsidR="006D4E33" w:rsidRPr="00ED157C" w:rsidRDefault="006D4E33" w:rsidP="006D4E33">
      <w:pPr>
        <w:spacing w:after="0" w:line="240" w:lineRule="auto"/>
        <w:jc w:val="center"/>
        <w:rPr>
          <w:rFonts w:ascii="Times New Roman" w:hAnsi="Times New Roman" w:cs="Times New Roman"/>
          <w:b/>
          <w:sz w:val="20"/>
          <w:szCs w:val="20"/>
        </w:rPr>
      </w:pPr>
      <w:r w:rsidRPr="001663DB">
        <w:rPr>
          <w:rFonts w:ascii="Times New Roman" w:hAnsi="Times New Roman" w:cs="Times New Roman"/>
          <w:b/>
          <w:sz w:val="20"/>
          <w:szCs w:val="20"/>
        </w:rPr>
        <w:t>20</w:t>
      </w:r>
      <w:r>
        <w:rPr>
          <w:rFonts w:ascii="Times New Roman" w:hAnsi="Times New Roman" w:cs="Times New Roman"/>
          <w:b/>
          <w:sz w:val="20"/>
          <w:szCs w:val="20"/>
        </w:rPr>
        <w:t>18 г</w:t>
      </w:r>
    </w:p>
    <w:p w:rsidR="006D4E33" w:rsidRDefault="006D4E33" w:rsidP="00E66FAC">
      <w:pPr>
        <w:pStyle w:val="a5"/>
        <w:spacing w:before="0" w:beforeAutospacing="0" w:after="0" w:afterAutospacing="0"/>
        <w:ind w:firstLine="300"/>
        <w:jc w:val="both"/>
        <w:rPr>
          <w:color w:val="000000"/>
        </w:rPr>
      </w:pPr>
    </w:p>
    <w:p w:rsidR="000B3D4C" w:rsidRPr="00F066B6" w:rsidRDefault="000B3D4C" w:rsidP="006D4E33">
      <w:pPr>
        <w:jc w:val="center"/>
        <w:rPr>
          <w:rFonts w:ascii="Times New Roman" w:hAnsi="Times New Roman" w:cs="Times New Roman"/>
          <w:sz w:val="24"/>
          <w:szCs w:val="24"/>
        </w:rPr>
      </w:pPr>
      <w:r w:rsidRPr="00F066B6">
        <w:rPr>
          <w:rFonts w:ascii="Times New Roman" w:hAnsi="Times New Roman" w:cs="Times New Roman"/>
          <w:color w:val="111111"/>
          <w:sz w:val="24"/>
          <w:szCs w:val="24"/>
          <w:shd w:val="clear" w:color="auto" w:fill="E5E5E5"/>
        </w:rPr>
        <w:lastRenderedPageBreak/>
        <w:t>Дошкольник должен уметь: понять, что возникла небезопасная ситуация; уметь выбраться из горящего или задымленного помещения; уметь позвать на помощь взрослых</w:t>
      </w:r>
      <w:r w:rsidR="006D4E33" w:rsidRPr="00F066B6">
        <w:rPr>
          <w:rFonts w:ascii="Times New Roman" w:hAnsi="Times New Roman" w:cs="Times New Roman"/>
          <w:color w:val="111111"/>
          <w:sz w:val="24"/>
          <w:szCs w:val="24"/>
          <w:shd w:val="clear" w:color="auto" w:fill="E5E5E5"/>
        </w:rPr>
        <w:t xml:space="preserve">, </w:t>
      </w:r>
      <w:r w:rsidRPr="00F066B6">
        <w:rPr>
          <w:rFonts w:ascii="Times New Roman" w:hAnsi="Times New Roman" w:cs="Times New Roman"/>
          <w:color w:val="111111"/>
          <w:sz w:val="24"/>
          <w:szCs w:val="24"/>
          <w:shd w:val="clear" w:color="auto" w:fill="E5E5E5"/>
        </w:rPr>
        <w:t xml:space="preserve"> проводить развивающие игры по рисованию плана эвакуации из ква</w:t>
      </w:r>
      <w:r w:rsidR="006D4E33" w:rsidRPr="00F066B6">
        <w:rPr>
          <w:rFonts w:ascii="Times New Roman" w:hAnsi="Times New Roman" w:cs="Times New Roman"/>
          <w:color w:val="111111"/>
          <w:sz w:val="24"/>
          <w:szCs w:val="24"/>
          <w:shd w:val="clear" w:color="auto" w:fill="E5E5E5"/>
        </w:rPr>
        <w:t xml:space="preserve">ртиры, класса, школы. На занятиях  </w:t>
      </w:r>
      <w:r w:rsidRPr="00F066B6">
        <w:rPr>
          <w:rFonts w:ascii="Times New Roman" w:hAnsi="Times New Roman" w:cs="Times New Roman"/>
          <w:color w:val="111111"/>
          <w:sz w:val="24"/>
          <w:szCs w:val="24"/>
          <w:shd w:val="clear" w:color="auto" w:fill="E5E5E5"/>
        </w:rPr>
        <w:t>рисования дети могут совме</w:t>
      </w:r>
      <w:r w:rsidR="006D4E33" w:rsidRPr="00F066B6">
        <w:rPr>
          <w:rFonts w:ascii="Times New Roman" w:hAnsi="Times New Roman" w:cs="Times New Roman"/>
          <w:color w:val="111111"/>
          <w:sz w:val="24"/>
          <w:szCs w:val="24"/>
          <w:shd w:val="clear" w:color="auto" w:fill="E5E5E5"/>
        </w:rPr>
        <w:t xml:space="preserve">стно с воспитателем </w:t>
      </w:r>
      <w:r w:rsidRPr="00F066B6">
        <w:rPr>
          <w:rFonts w:ascii="Times New Roman" w:hAnsi="Times New Roman" w:cs="Times New Roman"/>
          <w:color w:val="111111"/>
          <w:sz w:val="24"/>
          <w:szCs w:val="24"/>
          <w:shd w:val="clear" w:color="auto" w:fill="E5E5E5"/>
        </w:rPr>
        <w:t xml:space="preserve"> выпустить стенгазету на тему «Пожарная безопасность глазами детей».</w:t>
      </w:r>
    </w:p>
    <w:p w:rsidR="006D4E33" w:rsidRPr="00F066B6" w:rsidRDefault="000B3D4C" w:rsidP="006D4E33">
      <w:pPr>
        <w:jc w:val="center"/>
        <w:rPr>
          <w:rFonts w:ascii="Times New Roman" w:hAnsi="Times New Roman" w:cs="Times New Roman"/>
          <w:color w:val="111111"/>
          <w:sz w:val="24"/>
          <w:szCs w:val="24"/>
          <w:shd w:val="clear" w:color="auto" w:fill="E5E5E5"/>
        </w:rPr>
      </w:pPr>
      <w:r w:rsidRPr="00F066B6">
        <w:rPr>
          <w:rFonts w:ascii="Times New Roman" w:hAnsi="Times New Roman" w:cs="Times New Roman"/>
          <w:color w:val="111111"/>
          <w:sz w:val="24"/>
          <w:szCs w:val="24"/>
          <w:shd w:val="clear" w:color="auto" w:fill="E5E5E5"/>
        </w:rPr>
        <w:t>Соблюдение правил по пожарной безопасности в быту связано с использованием электрических бытовых приборов, газовых горелок и воспламеняющихся предметов. Для того</w:t>
      </w:r>
      <w:proofErr w:type="gramStart"/>
      <w:r w:rsidRPr="00F066B6">
        <w:rPr>
          <w:rFonts w:ascii="Times New Roman" w:hAnsi="Times New Roman" w:cs="Times New Roman"/>
          <w:color w:val="111111"/>
          <w:sz w:val="24"/>
          <w:szCs w:val="24"/>
          <w:shd w:val="clear" w:color="auto" w:fill="E5E5E5"/>
        </w:rPr>
        <w:t>,</w:t>
      </w:r>
      <w:proofErr w:type="gramEnd"/>
      <w:r w:rsidRPr="00F066B6">
        <w:rPr>
          <w:rFonts w:ascii="Times New Roman" w:hAnsi="Times New Roman" w:cs="Times New Roman"/>
          <w:color w:val="111111"/>
          <w:sz w:val="24"/>
          <w:szCs w:val="24"/>
          <w:shd w:val="clear" w:color="auto" w:fill="E5E5E5"/>
        </w:rPr>
        <w:t xml:space="preserve"> чтобы избежать возникновения пожара дома, родители и педагоги должны объяснить детям требования по пожарной безопасности в быту. Спички, зажигалки и прочие предметы, с помощью которых можно разжигать огонь, не игрушка. Родители должны убирать их подальше от детских глаз, а дети, если наткнулись на подобные находки, ни в коем случае не должны брать их в руки. Нельзя использовать переносные электрические обогреватели для сушки белья. </w:t>
      </w:r>
    </w:p>
    <w:p w:rsidR="006D4E33" w:rsidRPr="00F066B6" w:rsidRDefault="000B3D4C" w:rsidP="006D4E33">
      <w:pPr>
        <w:jc w:val="center"/>
        <w:rPr>
          <w:rFonts w:ascii="Times New Roman" w:hAnsi="Times New Roman" w:cs="Times New Roman"/>
          <w:color w:val="111111"/>
          <w:sz w:val="24"/>
          <w:szCs w:val="24"/>
          <w:shd w:val="clear" w:color="auto" w:fill="E5E5E5"/>
        </w:rPr>
      </w:pPr>
      <w:r w:rsidRPr="00F066B6">
        <w:rPr>
          <w:rFonts w:ascii="Times New Roman" w:hAnsi="Times New Roman" w:cs="Times New Roman"/>
          <w:color w:val="111111"/>
          <w:sz w:val="24"/>
          <w:szCs w:val="24"/>
          <w:shd w:val="clear" w:color="auto" w:fill="E5E5E5"/>
        </w:rPr>
        <w:lastRenderedPageBreak/>
        <w:t xml:space="preserve">Нельзя оставлять электрические приборы без присмотра, они могут стать причиной пожара. Выходя из дома, следует проверить, выключены ли электрические приборы, газ и свет. Замыкание или газовая печка могут стать причиной возгорания. Во время отключения электричества многие семьи используют восковые или парафиновые свечи для локального освещения помещения. Дети с удовольствием наблюдают за пляшущим язычком пламени и даже играют с ним. Следует быть очень осторожными с горящими свечами, так как незащищенное пламя может легко переброситься на ближайшие предметы и стать причиной возгорания. В квартирах с неисправной или старой электрической проводкой нельзя пользоваться электрическими приборами. Нельзя перегружать старую проводку, поскольку она может привести к замыканию и возгоранию. Дети должны знать об этом. Розетки следует закрывать специальными защитными экранами или насадками. </w:t>
      </w:r>
    </w:p>
    <w:p w:rsidR="006D4E33" w:rsidRPr="00F066B6" w:rsidRDefault="000B3D4C" w:rsidP="006D4E33">
      <w:pPr>
        <w:rPr>
          <w:rFonts w:ascii="Verdana" w:hAnsi="Verdana"/>
          <w:color w:val="111111"/>
          <w:shd w:val="clear" w:color="auto" w:fill="E5E5E5"/>
        </w:rPr>
      </w:pPr>
      <w:r w:rsidRPr="00F066B6">
        <w:rPr>
          <w:rFonts w:ascii="Times New Roman" w:hAnsi="Times New Roman" w:cs="Times New Roman"/>
          <w:color w:val="111111"/>
          <w:sz w:val="24"/>
          <w:szCs w:val="24"/>
          <w:shd w:val="clear" w:color="auto" w:fill="E5E5E5"/>
        </w:rPr>
        <w:t xml:space="preserve">Сейчас практически у каждого школьника есть мобильный телефон. Объясните ребенку, что оставлять его на </w:t>
      </w:r>
      <w:proofErr w:type="spellStart"/>
      <w:r w:rsidRPr="00F066B6">
        <w:rPr>
          <w:rFonts w:ascii="Times New Roman" w:hAnsi="Times New Roman" w:cs="Times New Roman"/>
          <w:color w:val="111111"/>
          <w:sz w:val="24"/>
          <w:szCs w:val="24"/>
          <w:shd w:val="clear" w:color="auto" w:fill="E5E5E5"/>
        </w:rPr>
        <w:lastRenderedPageBreak/>
        <w:t>подзарядном</w:t>
      </w:r>
      <w:proofErr w:type="spellEnd"/>
      <w:r w:rsidRPr="00F066B6">
        <w:rPr>
          <w:rFonts w:ascii="Times New Roman" w:hAnsi="Times New Roman" w:cs="Times New Roman"/>
          <w:color w:val="111111"/>
          <w:sz w:val="24"/>
          <w:szCs w:val="24"/>
          <w:shd w:val="clear" w:color="auto" w:fill="E5E5E5"/>
        </w:rPr>
        <w:t xml:space="preserve"> устройстве без присмотра очень опасно.</w:t>
      </w:r>
      <w:r w:rsidR="006D4E33" w:rsidRPr="00F066B6">
        <w:rPr>
          <w:rFonts w:ascii="Verdana" w:hAnsi="Verdana"/>
          <w:color w:val="111111"/>
          <w:shd w:val="clear" w:color="auto" w:fill="E5E5E5"/>
        </w:rPr>
        <w:t xml:space="preserve"> </w:t>
      </w:r>
      <w:r w:rsidR="00F066B6" w:rsidRPr="00F066B6">
        <w:rPr>
          <w:noProof/>
        </w:rPr>
        <w:drawing>
          <wp:inline distT="0" distB="0" distL="0" distR="0">
            <wp:extent cx="2676525" cy="2162175"/>
            <wp:effectExtent l="19050" t="0" r="9525" b="0"/>
            <wp:docPr id="12" name="Рисунок 12" descr="pamyatka-dlya-detej-po-pozharnoj-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myatka-dlya-detej-po-pozharnoj-bezopasnosti.jpg"/>
                    <pic:cNvPicPr>
                      <a:picLocks noChangeAspect="1" noChangeArrowheads="1"/>
                    </pic:cNvPicPr>
                  </pic:nvPicPr>
                  <pic:blipFill>
                    <a:blip r:embed="rId7" cstate="print"/>
                    <a:srcRect/>
                    <a:stretch>
                      <a:fillRect/>
                    </a:stretch>
                  </pic:blipFill>
                  <pic:spPr bwMode="auto">
                    <a:xfrm>
                      <a:off x="0" y="0"/>
                      <a:ext cx="2679818" cy="2164835"/>
                    </a:xfrm>
                    <a:prstGeom prst="rect">
                      <a:avLst/>
                    </a:prstGeom>
                    <a:noFill/>
                    <a:ln w="9525">
                      <a:noFill/>
                      <a:miter lim="800000"/>
                      <a:headEnd/>
                      <a:tailEnd/>
                    </a:ln>
                  </pic:spPr>
                </pic:pic>
              </a:graphicData>
            </a:graphic>
          </wp:inline>
        </w:drawing>
      </w:r>
    </w:p>
    <w:p w:rsidR="006D4E33" w:rsidRPr="00F066B6" w:rsidRDefault="006D4E33" w:rsidP="00F066B6">
      <w:pPr>
        <w:jc w:val="center"/>
        <w:rPr>
          <w:rFonts w:ascii="Times New Roman" w:hAnsi="Times New Roman" w:cs="Times New Roman"/>
          <w:color w:val="111111"/>
          <w:sz w:val="24"/>
          <w:szCs w:val="24"/>
          <w:shd w:val="clear" w:color="auto" w:fill="E5E5E5"/>
        </w:rPr>
      </w:pPr>
      <w:r w:rsidRPr="00F066B6">
        <w:rPr>
          <w:rFonts w:ascii="Times New Roman" w:hAnsi="Times New Roman" w:cs="Times New Roman"/>
          <w:color w:val="111111"/>
          <w:sz w:val="24"/>
          <w:szCs w:val="24"/>
          <w:shd w:val="clear" w:color="auto" w:fill="E5E5E5"/>
        </w:rPr>
        <w:t>В целях повышения безопасности детей педагоги и воспитатели должны донести для своих воспитанников следующую памятку по пожарной безопасности. Пожарную охрану следует вызвать по телефону 01.</w:t>
      </w:r>
    </w:p>
    <w:p w:rsidR="00F066B6" w:rsidRPr="00F066B6" w:rsidRDefault="006D4E33" w:rsidP="00F066B6">
      <w:pPr>
        <w:jc w:val="center"/>
        <w:rPr>
          <w:rFonts w:ascii="Times New Roman" w:hAnsi="Times New Roman" w:cs="Times New Roman"/>
          <w:color w:val="111111"/>
          <w:sz w:val="24"/>
          <w:szCs w:val="24"/>
          <w:shd w:val="clear" w:color="auto" w:fill="E5E5E5"/>
        </w:rPr>
      </w:pPr>
      <w:r w:rsidRPr="00F066B6">
        <w:rPr>
          <w:rFonts w:ascii="Times New Roman" w:hAnsi="Times New Roman" w:cs="Times New Roman"/>
          <w:color w:val="111111"/>
          <w:sz w:val="24"/>
          <w:szCs w:val="24"/>
          <w:shd w:val="clear" w:color="auto" w:fill="E5E5E5"/>
        </w:rPr>
        <w:t>При этом необходимо внятно и четко назвать адрес и фамилию. Горящий электроприбор следует выключить и накрыть одеялом или ковриком. Это ограничит подачу кислорода к объекту возгорания и уменьшит (или затушит) пламя.</w:t>
      </w:r>
    </w:p>
    <w:p w:rsidR="000B3D4C" w:rsidRPr="00F066B6" w:rsidRDefault="006D4E33" w:rsidP="00F066B6">
      <w:pPr>
        <w:jc w:val="center"/>
        <w:rPr>
          <w:rFonts w:ascii="Times New Roman" w:hAnsi="Times New Roman" w:cs="Times New Roman"/>
          <w:color w:val="FFFFFF" w:themeColor="background1"/>
          <w:sz w:val="24"/>
          <w:szCs w:val="24"/>
        </w:rPr>
      </w:pPr>
      <w:r w:rsidRPr="00F066B6">
        <w:rPr>
          <w:rFonts w:ascii="Times New Roman" w:hAnsi="Times New Roman" w:cs="Times New Roman"/>
          <w:color w:val="111111"/>
          <w:sz w:val="24"/>
          <w:szCs w:val="24"/>
          <w:shd w:val="clear" w:color="auto" w:fill="E5E5E5"/>
        </w:rPr>
        <w:lastRenderedPageBreak/>
        <w:t>Окна при пожаре лучше не открывать. Прямой доступ кислорода к очагу возгорания будет только усиливать горение. Важно оповестить о пожаре ближайших соседей. Если есть младшие братья или сестры, то старшие должны помочь им выбраться из горящего помещения. Важно знать, как правильно выбираться из задымленного помещения. Чтобы не надышаться угарным газом, выбираться следует ползком, или просто как можно ниже пригибаясь к земле. К лицу лучше приложить влажную салфетку или ткань. Вместо заключения</w:t>
      </w:r>
      <w:proofErr w:type="gramStart"/>
      <w:r w:rsidRPr="00F066B6">
        <w:rPr>
          <w:rFonts w:ascii="Times New Roman" w:hAnsi="Times New Roman" w:cs="Times New Roman"/>
          <w:color w:val="111111"/>
          <w:sz w:val="24"/>
          <w:szCs w:val="24"/>
          <w:shd w:val="clear" w:color="auto" w:fill="E5E5E5"/>
        </w:rPr>
        <w:t xml:space="preserve"> П</w:t>
      </w:r>
      <w:proofErr w:type="gramEnd"/>
      <w:r w:rsidRPr="00F066B6">
        <w:rPr>
          <w:rFonts w:ascii="Times New Roman" w:hAnsi="Times New Roman" w:cs="Times New Roman"/>
          <w:color w:val="111111"/>
          <w:sz w:val="24"/>
          <w:szCs w:val="24"/>
          <w:shd w:val="clear" w:color="auto" w:fill="E5E5E5"/>
        </w:rPr>
        <w:t>одводя итоги вышесказанному, нужно добавить, что обучая детей правилам поведения при пожаре и правилам, позволяющим предотвратить различные возгорания, педагоги должны учитывать возраст детей. Если для дошкольников достаточно уметь уйти от огня и сообщить о пожаре старшим, то школьники старшего звена должны уметь принять участие в тушении огня, эвакуации младших детей и оказании первой помощи пострадавшим.</w:t>
      </w:r>
    </w:p>
    <w:p w:rsidR="002C52A4" w:rsidRPr="00ED157C" w:rsidRDefault="00F066B6" w:rsidP="002C52A4">
      <w:pPr>
        <w:pStyle w:val="a5"/>
        <w:shd w:val="clear" w:color="auto" w:fill="FFFFFF"/>
        <w:spacing w:before="120" w:beforeAutospacing="0" w:after="120" w:afterAutospacing="0" w:line="336" w:lineRule="atLeast"/>
        <w:jc w:val="center"/>
        <w:rPr>
          <w:b/>
          <w:color w:val="000000" w:themeColor="text1"/>
        </w:rPr>
      </w:pPr>
      <w:r>
        <w:rPr>
          <w:noProof/>
        </w:rPr>
        <w:lastRenderedPageBreak/>
        <w:drawing>
          <wp:inline distT="0" distB="0" distL="0" distR="0">
            <wp:extent cx="2819400" cy="2867025"/>
            <wp:effectExtent l="19050" t="0" r="0" b="0"/>
            <wp:docPr id="9" name="Рисунок 9" descr="pamyatka-dlya-detej-po-pozharnoj-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myatka-dlya-detej-po-pozharnoj-bezopasnosti.jpg"/>
                    <pic:cNvPicPr>
                      <a:picLocks noChangeAspect="1" noChangeArrowheads="1"/>
                    </pic:cNvPicPr>
                  </pic:nvPicPr>
                  <pic:blipFill>
                    <a:blip r:embed="rId8" cstate="print"/>
                    <a:srcRect/>
                    <a:stretch>
                      <a:fillRect/>
                    </a:stretch>
                  </pic:blipFill>
                  <pic:spPr bwMode="auto">
                    <a:xfrm>
                      <a:off x="0" y="0"/>
                      <a:ext cx="2821975" cy="2869643"/>
                    </a:xfrm>
                    <a:prstGeom prst="rect">
                      <a:avLst/>
                    </a:prstGeom>
                    <a:noFill/>
                    <a:ln w="9525">
                      <a:noFill/>
                      <a:miter lim="800000"/>
                      <a:headEnd/>
                      <a:tailEnd/>
                    </a:ln>
                  </pic:spPr>
                </pic:pic>
              </a:graphicData>
            </a:graphic>
          </wp:inline>
        </w:drawing>
      </w:r>
    </w:p>
    <w:sectPr w:rsidR="002C52A4" w:rsidRPr="00ED157C" w:rsidSect="00F01D16">
      <w:pgSz w:w="16838" w:h="11906" w:orient="landscape"/>
      <w:pgMar w:top="1701" w:right="1134" w:bottom="850"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22321"/>
    <w:rsid w:val="00037647"/>
    <w:rsid w:val="00074426"/>
    <w:rsid w:val="000806E5"/>
    <w:rsid w:val="000B3D4C"/>
    <w:rsid w:val="001568CA"/>
    <w:rsid w:val="001663DB"/>
    <w:rsid w:val="0018198A"/>
    <w:rsid w:val="00224ACF"/>
    <w:rsid w:val="0023171D"/>
    <w:rsid w:val="002436FC"/>
    <w:rsid w:val="00245CBA"/>
    <w:rsid w:val="002A5FFA"/>
    <w:rsid w:val="002B0E25"/>
    <w:rsid w:val="002C52A4"/>
    <w:rsid w:val="002E1D65"/>
    <w:rsid w:val="00314824"/>
    <w:rsid w:val="00340EDF"/>
    <w:rsid w:val="003E6C6E"/>
    <w:rsid w:val="003F4859"/>
    <w:rsid w:val="003F5551"/>
    <w:rsid w:val="0040080D"/>
    <w:rsid w:val="00447F96"/>
    <w:rsid w:val="00487EAF"/>
    <w:rsid w:val="00491580"/>
    <w:rsid w:val="00522321"/>
    <w:rsid w:val="00570F7E"/>
    <w:rsid w:val="00577676"/>
    <w:rsid w:val="005B02CA"/>
    <w:rsid w:val="005D6D2A"/>
    <w:rsid w:val="006142B6"/>
    <w:rsid w:val="00635BE4"/>
    <w:rsid w:val="00666D1C"/>
    <w:rsid w:val="006A6047"/>
    <w:rsid w:val="006D4E33"/>
    <w:rsid w:val="00742A9E"/>
    <w:rsid w:val="007F51CA"/>
    <w:rsid w:val="007F65A1"/>
    <w:rsid w:val="0081191B"/>
    <w:rsid w:val="00825BCD"/>
    <w:rsid w:val="00853FA3"/>
    <w:rsid w:val="008C035F"/>
    <w:rsid w:val="008C0613"/>
    <w:rsid w:val="008D5A40"/>
    <w:rsid w:val="00933E70"/>
    <w:rsid w:val="009933F0"/>
    <w:rsid w:val="00A2359D"/>
    <w:rsid w:val="00A35F4E"/>
    <w:rsid w:val="00A4211D"/>
    <w:rsid w:val="00A56AE6"/>
    <w:rsid w:val="00AC0883"/>
    <w:rsid w:val="00B07AF8"/>
    <w:rsid w:val="00B6576F"/>
    <w:rsid w:val="00BC2F80"/>
    <w:rsid w:val="00BE640E"/>
    <w:rsid w:val="00C10308"/>
    <w:rsid w:val="00C271DF"/>
    <w:rsid w:val="00C466FB"/>
    <w:rsid w:val="00C71042"/>
    <w:rsid w:val="00C85D5E"/>
    <w:rsid w:val="00CB19C9"/>
    <w:rsid w:val="00CB1CE3"/>
    <w:rsid w:val="00D054AC"/>
    <w:rsid w:val="00D22426"/>
    <w:rsid w:val="00D56199"/>
    <w:rsid w:val="00DD38F1"/>
    <w:rsid w:val="00E02BA5"/>
    <w:rsid w:val="00E1700C"/>
    <w:rsid w:val="00E22DE6"/>
    <w:rsid w:val="00E65E70"/>
    <w:rsid w:val="00E66FAC"/>
    <w:rsid w:val="00ED157C"/>
    <w:rsid w:val="00EE0CC0"/>
    <w:rsid w:val="00EE623A"/>
    <w:rsid w:val="00F01D16"/>
    <w:rsid w:val="00F05C24"/>
    <w:rsid w:val="00F066B6"/>
    <w:rsid w:val="00F516CD"/>
    <w:rsid w:val="00F90606"/>
    <w:rsid w:val="00FA4C84"/>
    <w:rsid w:val="00FD5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80D"/>
  </w:style>
  <w:style w:type="paragraph" w:styleId="2">
    <w:name w:val="heading 2"/>
    <w:basedOn w:val="a"/>
    <w:link w:val="20"/>
    <w:uiPriority w:val="9"/>
    <w:qFormat/>
    <w:rsid w:val="00CB1C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3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321"/>
    <w:rPr>
      <w:rFonts w:ascii="Tahoma" w:hAnsi="Tahoma" w:cs="Tahoma"/>
      <w:sz w:val="16"/>
      <w:szCs w:val="16"/>
    </w:rPr>
  </w:style>
  <w:style w:type="paragraph" w:styleId="a5">
    <w:name w:val="Normal (Web)"/>
    <w:basedOn w:val="a"/>
    <w:uiPriority w:val="99"/>
    <w:unhideWhenUsed/>
    <w:rsid w:val="00181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198A"/>
  </w:style>
  <w:style w:type="character" w:styleId="a6">
    <w:name w:val="Hyperlink"/>
    <w:basedOn w:val="a0"/>
    <w:uiPriority w:val="99"/>
    <w:semiHidden/>
    <w:unhideWhenUsed/>
    <w:rsid w:val="0018198A"/>
    <w:rPr>
      <w:color w:val="0000FF"/>
      <w:u w:val="single"/>
    </w:rPr>
  </w:style>
  <w:style w:type="character" w:customStyle="1" w:styleId="20">
    <w:name w:val="Заголовок 2 Знак"/>
    <w:basedOn w:val="a0"/>
    <w:link w:val="2"/>
    <w:uiPriority w:val="9"/>
    <w:rsid w:val="00CB1CE3"/>
    <w:rPr>
      <w:rFonts w:ascii="Times New Roman" w:eastAsia="Times New Roman" w:hAnsi="Times New Roman" w:cs="Times New Roman"/>
      <w:b/>
      <w:bCs/>
      <w:sz w:val="36"/>
      <w:szCs w:val="36"/>
    </w:rPr>
  </w:style>
  <w:style w:type="paragraph" w:customStyle="1" w:styleId="sfst">
    <w:name w:val="sfst"/>
    <w:basedOn w:val="a"/>
    <w:rsid w:val="00C85D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218660">
      <w:bodyDiv w:val="1"/>
      <w:marLeft w:val="0"/>
      <w:marRight w:val="0"/>
      <w:marTop w:val="0"/>
      <w:marBottom w:val="0"/>
      <w:divBdr>
        <w:top w:val="none" w:sz="0" w:space="0" w:color="auto"/>
        <w:left w:val="none" w:sz="0" w:space="0" w:color="auto"/>
        <w:bottom w:val="none" w:sz="0" w:space="0" w:color="auto"/>
        <w:right w:val="none" w:sz="0" w:space="0" w:color="auto"/>
      </w:divBdr>
    </w:div>
    <w:div w:id="228733867">
      <w:bodyDiv w:val="1"/>
      <w:marLeft w:val="0"/>
      <w:marRight w:val="0"/>
      <w:marTop w:val="0"/>
      <w:marBottom w:val="0"/>
      <w:divBdr>
        <w:top w:val="none" w:sz="0" w:space="0" w:color="auto"/>
        <w:left w:val="none" w:sz="0" w:space="0" w:color="auto"/>
        <w:bottom w:val="none" w:sz="0" w:space="0" w:color="auto"/>
        <w:right w:val="none" w:sz="0" w:space="0" w:color="auto"/>
      </w:divBdr>
    </w:div>
    <w:div w:id="536817615">
      <w:bodyDiv w:val="1"/>
      <w:marLeft w:val="0"/>
      <w:marRight w:val="0"/>
      <w:marTop w:val="0"/>
      <w:marBottom w:val="0"/>
      <w:divBdr>
        <w:top w:val="none" w:sz="0" w:space="0" w:color="auto"/>
        <w:left w:val="none" w:sz="0" w:space="0" w:color="auto"/>
        <w:bottom w:val="none" w:sz="0" w:space="0" w:color="auto"/>
        <w:right w:val="none" w:sz="0" w:space="0" w:color="auto"/>
      </w:divBdr>
    </w:div>
    <w:div w:id="572930437">
      <w:bodyDiv w:val="1"/>
      <w:marLeft w:val="0"/>
      <w:marRight w:val="0"/>
      <w:marTop w:val="0"/>
      <w:marBottom w:val="0"/>
      <w:divBdr>
        <w:top w:val="none" w:sz="0" w:space="0" w:color="auto"/>
        <w:left w:val="none" w:sz="0" w:space="0" w:color="auto"/>
        <w:bottom w:val="none" w:sz="0" w:space="0" w:color="auto"/>
        <w:right w:val="none" w:sz="0" w:space="0" w:color="auto"/>
      </w:divBdr>
    </w:div>
    <w:div w:id="590165563">
      <w:bodyDiv w:val="1"/>
      <w:marLeft w:val="0"/>
      <w:marRight w:val="0"/>
      <w:marTop w:val="0"/>
      <w:marBottom w:val="0"/>
      <w:divBdr>
        <w:top w:val="none" w:sz="0" w:space="0" w:color="auto"/>
        <w:left w:val="none" w:sz="0" w:space="0" w:color="auto"/>
        <w:bottom w:val="none" w:sz="0" w:space="0" w:color="auto"/>
        <w:right w:val="none" w:sz="0" w:space="0" w:color="auto"/>
      </w:divBdr>
    </w:div>
    <w:div w:id="850486503">
      <w:bodyDiv w:val="1"/>
      <w:marLeft w:val="0"/>
      <w:marRight w:val="0"/>
      <w:marTop w:val="0"/>
      <w:marBottom w:val="0"/>
      <w:divBdr>
        <w:top w:val="none" w:sz="0" w:space="0" w:color="auto"/>
        <w:left w:val="none" w:sz="0" w:space="0" w:color="auto"/>
        <w:bottom w:val="none" w:sz="0" w:space="0" w:color="auto"/>
        <w:right w:val="none" w:sz="0" w:space="0" w:color="auto"/>
      </w:divBdr>
    </w:div>
    <w:div w:id="883636195">
      <w:bodyDiv w:val="1"/>
      <w:marLeft w:val="0"/>
      <w:marRight w:val="0"/>
      <w:marTop w:val="0"/>
      <w:marBottom w:val="0"/>
      <w:divBdr>
        <w:top w:val="none" w:sz="0" w:space="0" w:color="auto"/>
        <w:left w:val="none" w:sz="0" w:space="0" w:color="auto"/>
        <w:bottom w:val="none" w:sz="0" w:space="0" w:color="auto"/>
        <w:right w:val="none" w:sz="0" w:space="0" w:color="auto"/>
      </w:divBdr>
    </w:div>
    <w:div w:id="929049283">
      <w:bodyDiv w:val="1"/>
      <w:marLeft w:val="0"/>
      <w:marRight w:val="0"/>
      <w:marTop w:val="0"/>
      <w:marBottom w:val="0"/>
      <w:divBdr>
        <w:top w:val="none" w:sz="0" w:space="0" w:color="auto"/>
        <w:left w:val="none" w:sz="0" w:space="0" w:color="auto"/>
        <w:bottom w:val="none" w:sz="0" w:space="0" w:color="auto"/>
        <w:right w:val="none" w:sz="0" w:space="0" w:color="auto"/>
      </w:divBdr>
    </w:div>
    <w:div w:id="1348213195">
      <w:bodyDiv w:val="1"/>
      <w:marLeft w:val="0"/>
      <w:marRight w:val="0"/>
      <w:marTop w:val="0"/>
      <w:marBottom w:val="0"/>
      <w:divBdr>
        <w:top w:val="none" w:sz="0" w:space="0" w:color="auto"/>
        <w:left w:val="none" w:sz="0" w:space="0" w:color="auto"/>
        <w:bottom w:val="none" w:sz="0" w:space="0" w:color="auto"/>
        <w:right w:val="none" w:sz="0" w:space="0" w:color="auto"/>
      </w:divBdr>
    </w:div>
    <w:div w:id="1488470503">
      <w:bodyDiv w:val="1"/>
      <w:marLeft w:val="0"/>
      <w:marRight w:val="0"/>
      <w:marTop w:val="0"/>
      <w:marBottom w:val="0"/>
      <w:divBdr>
        <w:top w:val="none" w:sz="0" w:space="0" w:color="auto"/>
        <w:left w:val="none" w:sz="0" w:space="0" w:color="auto"/>
        <w:bottom w:val="none" w:sz="0" w:space="0" w:color="auto"/>
        <w:right w:val="none" w:sz="0" w:space="0" w:color="auto"/>
      </w:divBdr>
    </w:div>
    <w:div w:id="1903173565">
      <w:bodyDiv w:val="1"/>
      <w:marLeft w:val="0"/>
      <w:marRight w:val="0"/>
      <w:marTop w:val="0"/>
      <w:marBottom w:val="0"/>
      <w:divBdr>
        <w:top w:val="none" w:sz="0" w:space="0" w:color="auto"/>
        <w:left w:val="none" w:sz="0" w:space="0" w:color="auto"/>
        <w:bottom w:val="none" w:sz="0" w:space="0" w:color="auto"/>
        <w:right w:val="none" w:sz="0" w:space="0" w:color="auto"/>
      </w:divBdr>
    </w:div>
    <w:div w:id="19778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10C8-8E1B-4990-897D-6586550E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79</cp:revision>
  <cp:lastPrinted>2015-06-26T06:47:00Z</cp:lastPrinted>
  <dcterms:created xsi:type="dcterms:W3CDTF">2015-06-04T10:46:00Z</dcterms:created>
  <dcterms:modified xsi:type="dcterms:W3CDTF">2018-12-11T08:04:00Z</dcterms:modified>
</cp:coreProperties>
</file>