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3D" w:rsidRPr="00BA3F3D" w:rsidRDefault="00BA3F3D" w:rsidP="00BA3F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  <w:r w:rsidRPr="00BA3F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BA3F3D" w:rsidRPr="00BA3F3D" w:rsidRDefault="00BA3F3D" w:rsidP="00BA3F3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3F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«Быковская средняя школа № 2»</w:t>
      </w:r>
    </w:p>
    <w:p w:rsidR="00BA3F3D" w:rsidRDefault="00BA3F3D" w:rsidP="00BA3F3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160" w:rsidRPr="001B1160" w:rsidRDefault="001B1160" w:rsidP="001B11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B116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297DDCE" wp14:editId="660BBC02">
            <wp:extent cx="4569733" cy="1312333"/>
            <wp:effectExtent l="0" t="0" r="2540" b="2540"/>
            <wp:docPr id="1" name="Рисунок 1" descr="https://documents.infourok.ru/b4485276-e07a-4119-97d8-4fb4365159d3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b4485276-e07a-4119-97d8-4fb4365159d3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634" cy="132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60" w:rsidRDefault="001B1160" w:rsidP="001B1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A3F3D" w:rsidRPr="001B1160" w:rsidRDefault="00BA3F3D" w:rsidP="001B11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1160" w:rsidRPr="00BA3F3D" w:rsidRDefault="001B1160" w:rsidP="001B1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F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Дополнительная образовательная общеразвивающая программа</w:t>
      </w:r>
    </w:p>
    <w:p w:rsidR="001B1160" w:rsidRPr="00BA3F3D" w:rsidRDefault="001B1160" w:rsidP="001B1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A3F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="00BA3F3D" w:rsidRPr="00BA3F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«Мир законов природы (физики)</w:t>
      </w:r>
    </w:p>
    <w:p w:rsidR="001B1160" w:rsidRPr="00BA3F3D" w:rsidRDefault="001B1160" w:rsidP="001B11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BA3F3D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BA3F3D" w:rsidRDefault="001B1160" w:rsidP="001B11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B116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BA3F3D" w:rsidRDefault="00BA3F3D" w:rsidP="001B11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A3F3D" w:rsidRDefault="00BA3F3D" w:rsidP="001B11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A3F3D" w:rsidRDefault="00BA3F3D" w:rsidP="001B11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A3F3D" w:rsidRPr="001B1160" w:rsidRDefault="00BA3F3D" w:rsidP="001B11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</w:tblGrid>
      <w:tr w:rsidR="00BA3F3D" w:rsidRPr="009A0B96" w:rsidTr="00BA3F3D">
        <w:tc>
          <w:tcPr>
            <w:tcW w:w="3544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BA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Толочек Ольга Владимировна</w:t>
            </w:r>
          </w:p>
        </w:tc>
      </w:tr>
      <w:tr w:rsidR="00BA3F3D" w:rsidRPr="009A0B96" w:rsidTr="00BA3F3D">
        <w:tc>
          <w:tcPr>
            <w:tcW w:w="3544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3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 w:rsidR="00BA3F3D" w:rsidRPr="009A0B96" w:rsidTr="00BA3F3D">
        <w:tc>
          <w:tcPr>
            <w:tcW w:w="3544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Направленность: </w:t>
            </w:r>
          </w:p>
        </w:tc>
        <w:tc>
          <w:tcPr>
            <w:tcW w:w="4253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F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естественнонаучная</w:t>
            </w:r>
            <w:proofErr w:type="gramEnd"/>
          </w:p>
        </w:tc>
      </w:tr>
      <w:tr w:rsidR="00BA3F3D" w:rsidRPr="009A0B96" w:rsidTr="00BA3F3D">
        <w:tc>
          <w:tcPr>
            <w:tcW w:w="3544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Количество часов из расчёта:</w:t>
            </w:r>
          </w:p>
        </w:tc>
        <w:tc>
          <w:tcPr>
            <w:tcW w:w="4253" w:type="dxa"/>
          </w:tcPr>
          <w:p w:rsidR="00BA3F3D" w:rsidRPr="00BA3F3D" w:rsidRDefault="00BA3F3D" w:rsidP="009D2B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9 часов в неделю</w:t>
            </w:r>
          </w:p>
        </w:tc>
      </w:tr>
      <w:tr w:rsidR="00BA3F3D" w:rsidRPr="009A0B96" w:rsidTr="00BA3F3D">
        <w:tc>
          <w:tcPr>
            <w:tcW w:w="3544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4253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243 часа</w:t>
            </w:r>
          </w:p>
        </w:tc>
      </w:tr>
      <w:tr w:rsidR="00BA3F3D" w:rsidRPr="009A0B96" w:rsidTr="00BA3F3D">
        <w:tc>
          <w:tcPr>
            <w:tcW w:w="3544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253" w:type="dxa"/>
          </w:tcPr>
          <w:p w:rsidR="00BA3F3D" w:rsidRPr="00BA3F3D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BA3F3D" w:rsidRPr="009A0B96" w:rsidTr="00BA3F3D">
        <w:tc>
          <w:tcPr>
            <w:tcW w:w="3544" w:type="dxa"/>
          </w:tcPr>
          <w:p w:rsidR="00BA3F3D" w:rsidRPr="009A0B96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A3F3D" w:rsidRPr="009A0B96" w:rsidRDefault="00BA3F3D" w:rsidP="00BA3F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1160" w:rsidRPr="001B1160" w:rsidRDefault="001B1160" w:rsidP="001B11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1160" w:rsidRDefault="001B1160" w:rsidP="00BA3F3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A3F3D" w:rsidRDefault="00BA3F3D" w:rsidP="00BA3F3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A3F3D" w:rsidRDefault="00BA3F3D" w:rsidP="00BA3F3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A3F3D" w:rsidRDefault="00BA3F3D" w:rsidP="00BA3F3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A3F3D" w:rsidRDefault="00BA3F3D" w:rsidP="00BA3F3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A3F3D" w:rsidRDefault="00BA3F3D" w:rsidP="00BA3F3D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F3D" w:rsidRDefault="00BA3F3D" w:rsidP="00BA3F3D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F3D" w:rsidRDefault="00BA3F3D" w:rsidP="00BA3F3D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F3D" w:rsidRDefault="00BA3F3D" w:rsidP="00BA3F3D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F3D" w:rsidRDefault="00BA3F3D" w:rsidP="00BA3F3D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1160" w:rsidRPr="001B1160" w:rsidRDefault="001B1160" w:rsidP="001B1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1160" w:rsidRPr="001B1160" w:rsidRDefault="001B1160" w:rsidP="001B1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1160" w:rsidRPr="001B1160" w:rsidRDefault="001B1160" w:rsidP="001B1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1160" w:rsidRPr="001B1160" w:rsidRDefault="001B1160" w:rsidP="001B1160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1160" w:rsidRPr="00BA3F3D" w:rsidRDefault="001B1160" w:rsidP="001B1160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A3F3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202</w:t>
      </w:r>
      <w:r w:rsidR="00BA3F3D" w:rsidRPr="00BA3F3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</w:t>
      </w:r>
      <w:r w:rsidRPr="00BA3F3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-202</w:t>
      </w:r>
      <w:r w:rsidR="00BA3F3D" w:rsidRPr="00BA3F3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</w:t>
      </w:r>
      <w:r w:rsidRPr="00BA3F3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учебный год</w:t>
      </w:r>
    </w:p>
    <w:p w:rsidR="001B1160" w:rsidRPr="001B1160" w:rsidRDefault="001B1160" w:rsidP="00B3162A">
      <w:pPr>
        <w:shd w:val="clear" w:color="auto" w:fill="FFFFFF"/>
        <w:spacing w:before="600" w:after="0" w:line="240" w:lineRule="auto"/>
        <w:outlineLvl w:val="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bookmark0"/>
      <w:bookmarkEnd w:id="0"/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B3162A" w:rsidRPr="00B3162A" w:rsidRDefault="00B3162A" w:rsidP="00B316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 общеразвивающая программа «Мир законов природы (физики) имеет естественнонаучную направленность и разработана на основе:</w:t>
      </w:r>
    </w:p>
    <w:p w:rsidR="00B3162A" w:rsidRPr="00B3162A" w:rsidRDefault="00B3162A" w:rsidP="00B316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29 декабря 2012 года №</w:t>
      </w:r>
      <w:r w:rsidR="002D2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31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273-Ф3 «Об образовании в Российской Федерации».</w:t>
      </w:r>
    </w:p>
    <w:p w:rsidR="00B3162A" w:rsidRPr="00B3162A" w:rsidRDefault="00B3162A" w:rsidP="00B316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Концепции развития дополнительного образования детей утверждена распоряжением Правительства Российской Федерации от 04 сентября 2014 года №1726-р.</w:t>
      </w:r>
    </w:p>
    <w:p w:rsidR="00B3162A" w:rsidRPr="00B3162A" w:rsidRDefault="00B3162A" w:rsidP="00B316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3162A" w:rsidRPr="00B3162A" w:rsidRDefault="00B3162A" w:rsidP="00B316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Дополнительная общеразвивающая программа естественнонаучной направленности «Мир законов природы (физики)» предназначена для более глубокого изучения наиболее интересных и иногда загадочных проблем современной физики. </w:t>
      </w:r>
    </w:p>
    <w:p w:rsidR="00BA3704" w:rsidRPr="00B3162A" w:rsidRDefault="001B1160" w:rsidP="00B3162A">
      <w:pPr>
        <w:shd w:val="clear" w:color="auto" w:fill="FFFFFF"/>
        <w:spacing w:before="3" w:after="0" w:line="220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1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Центры образования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естественно-научной направленности «Точка роста» созданы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и задачи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Разработка и реализация </w:t>
      </w:r>
      <w:proofErr w:type="spell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разноуровневых</w:t>
      </w:r>
      <w:proofErr w:type="spell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Вовлечение учащихся и педагогических работников в проектную деятельность.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Организация </w:t>
      </w:r>
      <w:proofErr w:type="spell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внеучебной</w:t>
      </w:r>
      <w:proofErr w:type="spell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направленности</w:t>
      </w:r>
      <w:proofErr w:type="gram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 реализации основных общеобразовательных программ и дополнительных общеобразовательных программ</w:t>
      </w:r>
      <w:r w:rsidR="009D2B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том числе для расширения со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держания учебных предметов «Физика», «Химия», «Биология»;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оборудованием, средствами обучения и воспитания для реализации программ дополнительного образования естественно-научной направленностей;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компьютерным и иным оборудованием.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Профильный комплект оборудования может быть выбран для общеобразовательных</w:t>
      </w:r>
      <w:r w:rsidR="009D2B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</w:t>
      </w:r>
      <w:r w:rsidR="009D2B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возможность углубле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содержание ФИЗИКА: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</w:t>
      </w:r>
      <w:r w:rsidR="009D2B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</w:t>
      </w:r>
      <w:r w:rsidR="009D2B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разовательном стандарте (далее -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ФГОС) прописано, что одним из универсальных учебны</w:t>
      </w:r>
      <w:r w:rsidR="009D2B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действий (далее -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BA3704" w:rsidRDefault="001B1160" w:rsidP="009D2B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традиционное школьное оборудование из-за о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граничения технических возможно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стей не позволяет проводить многие количественные исследования;</w:t>
      </w:r>
    </w:p>
    <w:p w:rsidR="00BA3704" w:rsidRDefault="001B1160" w:rsidP="009D2B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длительность проведения физических исследова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ний не всегда согласуется с дли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тельностью учебных занятий;</w:t>
      </w:r>
    </w:p>
    <w:p w:rsidR="001B1160" w:rsidRPr="001B1160" w:rsidRDefault="001B1160" w:rsidP="009D2B0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возможность проведения многих физических ис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следований ограничивается требо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ваниями техники безопасности и др.</w:t>
      </w:r>
    </w:p>
    <w:p w:rsidR="001B1160" w:rsidRPr="001B1160" w:rsidRDefault="001B1160" w:rsidP="009D2B0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экспериментатора. При этом измеряемые данные и результаты их обработки отображаются непосредственно на экране компьютера.</w:t>
      </w:r>
    </w:p>
    <w:p w:rsidR="00BA3704" w:rsidRDefault="001B1160" w:rsidP="009D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формирования экспериментальных умений по физике учащийся учится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представлять информацию об исследовании в четырёх видах:</w:t>
      </w:r>
    </w:p>
    <w:p w:rsidR="00BA3704" w:rsidRDefault="001B1160" w:rsidP="009D2B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вербальном: описывать эксперимент, создавать словесную модель эксперимента,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фиксировать внимание на измеряемых физических величинах, терминологии;</w:t>
      </w:r>
    </w:p>
    <w:p w:rsidR="00BA3704" w:rsidRDefault="001B1160" w:rsidP="009D2B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табличном: заполнять таблицы данных, лежащих в основе построения графиков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 этом у учащихся возникает первичное представление о масштабах величин);</w:t>
      </w:r>
    </w:p>
    <w:p w:rsidR="00BA3704" w:rsidRDefault="001B1160" w:rsidP="009D2B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этом учитель показывает преимущество в визуализации зависимостей между величинами, наглядность и многомерность);</w:t>
      </w:r>
    </w:p>
    <w:p w:rsidR="001B1160" w:rsidRPr="001B1160" w:rsidRDefault="001B1160" w:rsidP="009D2B0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аналитическом (в виде математических уравнений): приводить математическое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взаимосвязи физических величин, математическое обобщение полученных результатов.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Переход к каждому этапу представления информации занимает достаточно большой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ежуток времени. Безусловно, в 7-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 классах этот процесс необходим, но в старших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классах это время можно было бы отвести на решение более важных задач. В этом плане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ифровые лаборатории позволяют существенно экономить время, которое можно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потратить на формирование исследовательских умений учащихся, выражающихся в следующих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действиях: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A3704" w:rsidRPr="001F1017" w:rsidRDefault="001B1160" w:rsidP="00E4105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</w:t>
      </w:r>
      <w:proofErr w:type="gramEnd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проблемы;</w:t>
      </w:r>
    </w:p>
    <w:p w:rsidR="00BA3704" w:rsidRPr="001F1017" w:rsidRDefault="001B1160" w:rsidP="00E4105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постановка</w:t>
      </w:r>
      <w:proofErr w:type="gramEnd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исследовательской задачи;</w:t>
      </w:r>
    </w:p>
    <w:p w:rsidR="001B1160" w:rsidRPr="001F1017" w:rsidRDefault="001B1160" w:rsidP="00E4105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</w:t>
      </w:r>
      <w:proofErr w:type="gramEnd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решения задачи;</w:t>
      </w:r>
    </w:p>
    <w:p w:rsidR="001B1160" w:rsidRPr="001F1017" w:rsidRDefault="001B1160" w:rsidP="00E4105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построение</w:t>
      </w:r>
      <w:proofErr w:type="gramEnd"/>
      <w:r w:rsidR="001F1017" w:rsidRPr="001F1017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 xml:space="preserve"> 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моделей;</w:t>
      </w:r>
    </w:p>
    <w:p w:rsidR="001B1160" w:rsidRPr="001F1017" w:rsidRDefault="001F1017" w:rsidP="00E4105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выдвижение</w:t>
      </w:r>
      <w:proofErr w:type="gramEnd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B1160"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</w:t>
      </w:r>
      <w:r w:rsidR="001B1160" w:rsidRPr="001F101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о</w:t>
      </w:r>
      <w:r w:rsidR="001B1160" w:rsidRP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="001B1160"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ез;</w:t>
      </w:r>
    </w:p>
    <w:p w:rsidR="001B1160" w:rsidRPr="001F1017" w:rsidRDefault="001B1160" w:rsidP="00E4105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</w:t>
      </w:r>
      <w:r w:rsidRPr="001F101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т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ь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ная</w:t>
      </w:r>
      <w:proofErr w:type="gramEnd"/>
      <w:r w:rsidR="00E41057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eastAsia="ru-RU"/>
        </w:rPr>
        <w:t xml:space="preserve"> 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проверка</w:t>
      </w:r>
      <w:r w:rsidR="00E410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</w:t>
      </w:r>
      <w:r w:rsidRPr="001F101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о</w:t>
      </w:r>
      <w:r w:rsidRP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ез;</w:t>
      </w:r>
    </w:p>
    <w:p w:rsidR="001F1017" w:rsidRPr="001F1017" w:rsidRDefault="001B1160" w:rsidP="00E4105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</w:t>
      </w:r>
      <w:proofErr w:type="gramEnd"/>
      <w:r w:rsidR="00E41057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 xml:space="preserve"> 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данных</w:t>
      </w:r>
      <w:r w:rsidR="00E41057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 xml:space="preserve"> 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</w:t>
      </w:r>
      <w:r w:rsidRPr="001F101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т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="00E41057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 xml:space="preserve"> 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="00E410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наблюдений;</w:t>
      </w:r>
    </w:p>
    <w:p w:rsidR="001B1160" w:rsidRPr="001F1017" w:rsidRDefault="001B1160" w:rsidP="00E4105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</w:t>
      </w:r>
      <w:r w:rsidRPr="001F1017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у</w:t>
      </w:r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лирование</w:t>
      </w:r>
      <w:proofErr w:type="gramEnd"/>
      <w:r w:rsidRP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выводов.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1B116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ледние</w:t>
      </w:r>
      <w:r w:rsidR="001F1017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оды</w:t>
      </w:r>
      <w:r w:rsidR="001F1017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1F1017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чащи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х</w:t>
      </w:r>
      <w:r w:rsidRPr="001B116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1F1017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наблюдае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1F1017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низкая</w:t>
      </w:r>
      <w:r w:rsidR="001F1017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о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тивация</w:t>
      </w:r>
      <w:r w:rsidR="001F1017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зу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чения</w:t>
      </w:r>
      <w:r w:rsidR="001F1017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 xml:space="preserve"> </w:t>
      </w:r>
      <w:proofErr w:type="gram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ествен-</w:t>
      </w:r>
      <w:proofErr w:type="spell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нон</w:t>
      </w:r>
      <w:r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а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чных</w:t>
      </w:r>
      <w:proofErr w:type="spellEnd"/>
      <w:proofErr w:type="gramEnd"/>
      <w:r w:rsidR="001F1017">
        <w:rPr>
          <w:rFonts w:ascii="Times New Roman" w:eastAsia="Times New Roman" w:hAnsi="Times New Roman" w:cs="Times New Roman"/>
          <w:color w:val="181818"/>
          <w:spacing w:val="-23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дисциплин</w:t>
      </w:r>
      <w:r w:rsidR="001F1017">
        <w:rPr>
          <w:rFonts w:ascii="Times New Roman" w:eastAsia="Times New Roman" w:hAnsi="Times New Roman" w:cs="Times New Roman"/>
          <w:color w:val="181818"/>
          <w:spacing w:val="-22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и,</w:t>
      </w:r>
      <w:r w:rsidR="001F1017">
        <w:rPr>
          <w:rFonts w:ascii="Times New Roman" w:eastAsia="Times New Roman" w:hAnsi="Times New Roman" w:cs="Times New Roman"/>
          <w:color w:val="181818"/>
          <w:spacing w:val="-22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="001F1017">
        <w:rPr>
          <w:rFonts w:ascii="Times New Roman" w:eastAsia="Times New Roman" w:hAnsi="Times New Roman" w:cs="Times New Roman"/>
          <w:color w:val="181818"/>
          <w:spacing w:val="-22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ледствие,</w:t>
      </w:r>
      <w:r w:rsidR="001F1017">
        <w:rPr>
          <w:rFonts w:ascii="Times New Roman" w:eastAsia="Times New Roman" w:hAnsi="Times New Roman" w:cs="Times New Roman"/>
          <w:color w:val="181818"/>
          <w:spacing w:val="-23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падение</w:t>
      </w:r>
      <w:r w:rsidR="001F1017">
        <w:rPr>
          <w:rFonts w:ascii="Times New Roman" w:eastAsia="Times New Roman" w:hAnsi="Times New Roman" w:cs="Times New Roman"/>
          <w:color w:val="181818"/>
          <w:spacing w:val="-22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а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чества</w:t>
      </w:r>
      <w:r w:rsidR="001F1017">
        <w:rPr>
          <w:rFonts w:ascii="Times New Roman" w:eastAsia="Times New Roman" w:hAnsi="Times New Roman" w:cs="Times New Roman"/>
          <w:color w:val="181818"/>
          <w:spacing w:val="-22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образования.</w:t>
      </w:r>
      <w:r w:rsidR="001F1017">
        <w:rPr>
          <w:rFonts w:ascii="Times New Roman" w:eastAsia="Times New Roman" w:hAnsi="Times New Roman" w:cs="Times New Roman"/>
          <w:color w:val="181818"/>
          <w:spacing w:val="-22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Цифровое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1B116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б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ное</w:t>
      </w:r>
      <w:r w:rsidR="001F1017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</w:t>
      </w:r>
      <w:r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дование</w:t>
      </w:r>
      <w:r w:rsidR="001F1017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чащим</w:t>
      </w:r>
      <w:r w:rsidRPr="001B116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1F1017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ознакомить</w:t>
      </w:r>
      <w:r w:rsidRPr="001B116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1F1017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овременными</w:t>
      </w:r>
      <w:r w:rsidR="001F1017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одами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</w:t>
      </w:r>
      <w:r w:rsidRPr="001B116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дования,</w:t>
      </w:r>
      <w:r w:rsidR="001F1017">
        <w:rPr>
          <w:rFonts w:ascii="Times New Roman" w:eastAsia="Times New Roman" w:hAnsi="Times New Roman" w:cs="Times New Roman"/>
          <w:color w:val="181818"/>
          <w:spacing w:val="-31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применяемыми</w:t>
      </w:r>
      <w:r w:rsidR="001F1017">
        <w:rPr>
          <w:rFonts w:ascii="Times New Roman" w:eastAsia="Times New Roman" w:hAnsi="Times New Roman" w:cs="Times New Roman"/>
          <w:color w:val="181818"/>
          <w:spacing w:val="-31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а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уке,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="001F1017">
        <w:rPr>
          <w:rFonts w:ascii="Times New Roman" w:eastAsia="Times New Roman" w:hAnsi="Times New Roman" w:cs="Times New Roman"/>
          <w:color w:val="181818"/>
          <w:spacing w:val="-30"/>
          <w:sz w:val="24"/>
          <w:szCs w:val="24"/>
          <w:lang w:eastAsia="ru-RU"/>
        </w:rPr>
        <w:t>-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применять</w:t>
      </w:r>
      <w:r w:rsidR="001F1017">
        <w:rPr>
          <w:rFonts w:ascii="Times New Roman" w:eastAsia="Times New Roman" w:hAnsi="Times New Roman" w:cs="Times New Roman"/>
          <w:color w:val="181818"/>
          <w:spacing w:val="-30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</w:t>
      </w:r>
      <w:r w:rsidRPr="001B116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тике</w:t>
      </w:r>
      <w:r w:rsidR="001F1017">
        <w:rPr>
          <w:rFonts w:ascii="Times New Roman" w:eastAsia="Times New Roman" w:hAnsi="Times New Roman" w:cs="Times New Roman"/>
          <w:color w:val="181818"/>
          <w:spacing w:val="-30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овременные</w:t>
      </w:r>
      <w:r w:rsidR="001F1017">
        <w:rPr>
          <w:rFonts w:ascii="Times New Roman" w:eastAsia="Times New Roman" w:hAnsi="Times New Roman" w:cs="Times New Roman"/>
          <w:color w:val="181818"/>
          <w:spacing w:val="-31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</w:t>
      </w:r>
      <w:r w:rsidRPr="001B1160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а</w:t>
      </w:r>
      <w:r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огические</w:t>
      </w:r>
      <w:r w:rsidR="001F1017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е</w:t>
      </w:r>
      <w:r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х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нологии.</w:t>
      </w:r>
      <w:r w:rsidR="001F1017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1B116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о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ому</w:t>
      </w:r>
      <w:r w:rsidR="001F1017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г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лавной</w:t>
      </w:r>
      <w:r w:rsidR="001F1017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авляющей</w:t>
      </w:r>
      <w:r w:rsidR="001F1017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</w:t>
      </w:r>
      <w:r w:rsidRPr="001B116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1F1017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«Школ</w:t>
      </w:r>
      <w:r w:rsidRPr="001B116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</w:t>
      </w:r>
      <w:proofErr w:type="spellStart"/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К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ориума</w:t>
      </w:r>
      <w:proofErr w:type="spell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1F1017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являю</w:t>
      </w:r>
      <w:r w:rsidRPr="001B116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1F1017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цифровые</w:t>
      </w:r>
      <w:r w:rsidR="001F1017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</w:t>
      </w:r>
      <w:r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а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ории.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</w:t>
      </w:r>
      <w:r w:rsidRPr="001B116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г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1F1017">
        <w:rPr>
          <w:rFonts w:ascii="Times New Roman" w:eastAsia="Times New Roman" w:hAnsi="Times New Roman" w:cs="Times New Roman"/>
          <w:color w:val="181818"/>
          <w:spacing w:val="-29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чебно</w:t>
      </w:r>
      <w:r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1F1017">
        <w:rPr>
          <w:rFonts w:ascii="Times New Roman" w:eastAsia="Times New Roman" w:hAnsi="Times New Roman" w:cs="Times New Roman"/>
          <w:color w:val="181818"/>
          <w:spacing w:val="-29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плана,</w:t>
      </w:r>
      <w:r w:rsidR="001F1017">
        <w:rPr>
          <w:rFonts w:ascii="Times New Roman" w:eastAsia="Times New Roman" w:hAnsi="Times New Roman" w:cs="Times New Roman"/>
          <w:color w:val="181818"/>
          <w:spacing w:val="-30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формируемая</w:t>
      </w:r>
      <w:r w:rsidR="001F1017">
        <w:rPr>
          <w:rFonts w:ascii="Times New Roman" w:eastAsia="Times New Roman" w:hAnsi="Times New Roman" w:cs="Times New Roman"/>
          <w:color w:val="181818"/>
          <w:spacing w:val="-29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частниками</w:t>
      </w:r>
      <w:r w:rsidR="001F1017">
        <w:rPr>
          <w:rFonts w:ascii="Times New Roman" w:eastAsia="Times New Roman" w:hAnsi="Times New Roman" w:cs="Times New Roman"/>
          <w:color w:val="181818"/>
          <w:spacing w:val="-29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а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ь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ных</w:t>
      </w:r>
      <w:r w:rsidR="001F1017">
        <w:rPr>
          <w:rFonts w:ascii="Times New Roman" w:eastAsia="Times New Roman" w:hAnsi="Times New Roman" w:cs="Times New Roman"/>
          <w:color w:val="181818"/>
          <w:spacing w:val="-29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о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тн</w:t>
      </w:r>
      <w:r w:rsidRPr="001B116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шений,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определяет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время,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о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тводимое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зу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чение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одержания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образования,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</w:t>
      </w:r>
      <w:r w:rsidRPr="001B116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вающе</w:t>
      </w:r>
      <w:r w:rsidRPr="001B116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г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реализацию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1B116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о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требнос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="001F1017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1B116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х</w:t>
      </w:r>
      <w:r w:rsidRPr="001B116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елей</w:t>
      </w:r>
      <w:r w:rsidR="001F1017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(законных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</w:t>
      </w:r>
      <w:r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ави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елей),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</w:t>
      </w:r>
      <w:r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огическо</w:t>
      </w:r>
      <w:r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коллектива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</w:t>
      </w:r>
      <w:r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а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ь</w:t>
      </w:r>
      <w:r w:rsidR="001F10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ной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</w:t>
      </w:r>
      <w:r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анизации.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1B116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чающий</w:t>
      </w:r>
      <w:r w:rsidRPr="001B116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1F1017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имеет</w:t>
      </w:r>
      <w:r w:rsidR="001F1017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</w:t>
      </w:r>
      <w:r w:rsidR="001F1017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на:</w:t>
      </w:r>
    </w:p>
    <w:p w:rsidR="001B1160" w:rsidRPr="001B1160" w:rsidRDefault="001F1017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ыбор</w:t>
      </w:r>
      <w:r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фак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у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</w:t>
      </w:r>
      <w:r w:rsidR="001B1160" w:rsidRPr="001B1160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ь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та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тивных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(нео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б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а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ь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д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г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образования)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</w:t>
      </w:r>
      <w:r w:rsidR="001B1160" w:rsidRPr="001B1160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к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тивных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(избираемых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б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а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ь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р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ядке)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чебных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ов,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</w:t>
      </w:r>
      <w:r w:rsidR="001B1160"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с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ов,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д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у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лей)</w:t>
      </w:r>
      <w:r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перечня,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</w:t>
      </w:r>
      <w:r w:rsidR="001B1160" w:rsidRPr="001B1160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д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</w:t>
      </w:r>
      <w:r w:rsidR="001B1160" w:rsidRPr="001B116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г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аемо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г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а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ь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</w:t>
      </w:r>
      <w:r w:rsidR="001B1160"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анизацией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чения</w:t>
      </w:r>
      <w:r w:rsidR="00E41057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</w:t>
      </w:r>
      <w:r w:rsidR="001B1160"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образования);</w:t>
      </w:r>
    </w:p>
    <w:p w:rsidR="001B1160" w:rsidRPr="001B1160" w:rsidRDefault="001F1017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зу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чение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р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д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чебными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т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ами,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курсами,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дисциплинами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д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у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лями)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осваиваемой</w:t>
      </w:r>
      <w:r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о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а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ь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</w:t>
      </w:r>
      <w:r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любых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у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чебных</w:t>
      </w:r>
      <w:r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ов,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с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дисциплин</w:t>
      </w:r>
      <w:r w:rsidR="00E410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д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у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лей),</w:t>
      </w:r>
      <w:r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преподаваемых</w:t>
      </w:r>
      <w:r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а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="001B1160" w:rsidRPr="001B116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ь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</w:t>
      </w:r>
      <w:r w:rsidR="001B1160" w:rsidRPr="001B116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г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анизации</w:t>
      </w:r>
      <w:r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</w:t>
      </w:r>
      <w:r w:rsidR="001B1160" w:rsidRPr="001B116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т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ановленном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ею</w:t>
      </w:r>
      <w:r>
        <w:rPr>
          <w:rFonts w:ascii="Times New Roman" w:eastAsia="Times New Roman" w:hAnsi="Times New Roman" w:cs="Times New Roman"/>
          <w:color w:val="181818"/>
          <w:spacing w:val="-35"/>
          <w:sz w:val="24"/>
          <w:szCs w:val="24"/>
          <w:lang w:eastAsia="ru-RU"/>
        </w:rPr>
        <w:t xml:space="preserve"> п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1B1160" w:rsidRPr="001B116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р</w:t>
      </w:r>
      <w:r w:rsidR="001B1160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ядке.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осво</w:t>
      </w:r>
      <w:r w:rsidR="00E410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ения учебного предмета «Физика»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 описанием универсальны</w:t>
      </w:r>
      <w:r w:rsidR="00E410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 учебных действий, достигаемых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обучающимися.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результаты:</w:t>
      </w:r>
      <w:r w:rsidR="00BA37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получит возможность для формирования следующих личностных результатов:</w:t>
      </w:r>
    </w:p>
    <w:p w:rsidR="00BA3704" w:rsidRDefault="001B1160" w:rsidP="00E410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развитие познавательных интересов, интеллектуальных и творческих способностей;</w:t>
      </w:r>
    </w:p>
    <w:p w:rsidR="00BA3704" w:rsidRDefault="001B1160" w:rsidP="00E410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BA3704" w:rsidRDefault="001B1160" w:rsidP="00E410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самостоятельность в приобретении новых знаний и практических умений;</w:t>
      </w:r>
    </w:p>
    <w:p w:rsidR="00E41057" w:rsidRDefault="001B1160" w:rsidP="00E410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готовность к выбору жизненного пути в соответствии с собственными интересами и возможностями;</w:t>
      </w:r>
    </w:p>
    <w:p w:rsidR="00E41057" w:rsidRDefault="001B1160" w:rsidP="00E410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мотивация образовательной деятельности на основе личностно ориентированного подхода;</w:t>
      </w:r>
    </w:p>
    <w:p w:rsidR="001B1160" w:rsidRPr="001B1160" w:rsidRDefault="001B1160" w:rsidP="00E4105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формирование ценностного отношения друг к другу, к учителю, к авторам открытий и изобретений, к результатам обучения.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результаты:</w:t>
      </w:r>
      <w:r w:rsidR="00BA37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Обучающийся получит возможность для формирования следующих </w:t>
      </w:r>
      <w:proofErr w:type="spell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результатов: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развитие монологической и диалогической речи, умения выражать свои мысли,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способности выслушивать собеседника, понимать его точку зрения, признавать право другого человека на иное мнение;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освоение приёмов действий в нестандартных ситуациях, овладение эвристическими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методами решения проблем;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 УУД</w:t>
      </w:r>
      <w:r w:rsidR="00BA37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получит возможность для формирования следующих регулятивных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УУД.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  <w:r w:rsidR="00E410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  <w:r w:rsidR="00BA3704"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анализировать существующие и планировать будущие образовательные результаты;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идентифицировать собственные проблемы и определять главную проблему;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выдвигать версии решения проблемы, формулировать гипотезы, предвосхищать конечный результат;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ставить цель деятельности на основе определённой проблемы и существующих возможностей;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формулировать учебные задачи как шаги достижения поставленной цели деятельности;</w:t>
      </w:r>
    </w:p>
    <w:p w:rsidR="001B1160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Умение самостоятельно планировать пути достиже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ния целей, в том числе альтерна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тивные, осознанно выбирать наиболее эффективные </w:t>
      </w:r>
      <w:r w:rsidR="00BA3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решения учебных и позна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вательных задач.</w:t>
      </w:r>
      <w:r w:rsidR="00DD5D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необходимое(</w:t>
      </w:r>
      <w:proofErr w:type="spell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ые</w:t>
      </w:r>
      <w:proofErr w:type="spell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действие(я) в соответствии с учебной и познавательной задачами и составлять алгоритм его(их) выполнения;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определять/находить, в том числе из предложенных вариантов, условия для выполнения учебной и познавательной задач;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составлять план решения проблемы (выполнения проекта, проведения исследования);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планировать и корректировать свою индивидуальную образовательную траекторию.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рамках предложенных условий и требований, корректировать свои действия в соответствии с изменяющейся ситуацией.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оценивать свою деятельность, аргументируя причины достижения или отсутствия планируемого результата;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сверять свои действия с целью и при необходимости исправлять ошибки самостоятельно.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её решения.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критерии правильности (корректности) выполнения учебной задачи;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фиксировать и анализировать динамику собственных образовательных результатов.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соотносить реальные и планируемые результаты индивидуальной образовательной деятельности и делать выводы;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принимать решение в учебной ситуации и нести за него ответственность;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 УУД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получит возможность для формирования следующих познавательных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УУД.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подбирать слова, соподчинённые ключевому слову, определяющие его признаки и свойства;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выстраивать логическую цепочку, состоящую из ключевого слова и соподчинённых ему слов;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выделять общий признак двух или нескольких предметов или явлений и объяснять их сходство;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объединять предметы и явления в группы по определённым признакам, сравнивать,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классифицировать</w:t>
      </w:r>
      <w:proofErr w:type="gram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обобщать факты и явления;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выделять явление из общего ряда других явлений;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строить рассуждение от общих закономерностей к частным явлениям и от частных явлений к общим закономерностям;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строить рассуждение на основе сравнения предметов и явлений, выделяя при этом общие признаки;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излагать полученную информацию, интерпретируя её в контексте решаемой задачи;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</w:t>
      </w:r>
      <w:proofErr w:type="spell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вербализовать</w:t>
      </w:r>
      <w:proofErr w:type="spell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обозначать символом и знаком предмет и/или явление;</w:t>
      </w:r>
    </w:p>
    <w:p w:rsidR="001B1160" w:rsidRPr="001B1160" w:rsidRDefault="001B1160" w:rsidP="00BA3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создавать абстрактный или реальный образ предмета и/или явления;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строить модель/схему на основе условий задачи и/или способа её решения;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преобразовывать модели с целью выявления общих законов, определяющих данную предметную область;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строить доказательство: прямое, косвенное, от противного;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анализировать/рефлексировать опыт разработки и реализации учебного проекта,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исследования</w:t>
      </w:r>
      <w:proofErr w:type="gram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Смысловое чтение.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находить в тексте требуемую информацию (в соответствии с целями своей деятельности);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ориентироваться в содержании текста, понимать целостный смысл текста, структурировать текст;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устанавливать взаимосвязь описанных в тексте событий, явлений, процессов;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резюмировать главную идею текста;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критически оценивать содержание и форму текста.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своё отношение к природной среде;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анализировать влияние экологических факторов на среду обитания живых организмов;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проводить причинный и вероятностный анализ экологических ситуаций;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прогнозировать изменения ситуации при смене действия одного фактора на действие другого фактора;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распространять экологические знания и участвовать в практических делах по защите окружающей среды;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выражать своё отношение к природе через рисунки, сочинения, модели, проектные работы.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Развитие мотивации к овладению культурой активного использования словарей и других поисковых систем.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необходимые ключевые поисковые слова и запросы;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осуществлять взаимодействие с электронными поисковыми системами, словарями;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формировать множественную выборку из поисковых источников для объективизации результатов поиска;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соотносить полученные результаты поиска со своей деятельностью.</w:t>
      </w:r>
    </w:p>
    <w:p w:rsidR="00DD5DEE" w:rsidRDefault="00DD5DEE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УУД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возможные роли в совместной деятельности;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играть определённую роль в совместной деятельности;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свои действия и действия партнёра, которые способствовали или препятствовали продуктивной коммуникации;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строить позитивные отношения в процессе учебной и познавательной деятельности;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предлагать альтернативное решение в конфликтной ситуации;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выделять общую точку зрения в дискуссии;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 договариваться о правилах и вопросах для обсуждения в соответствии с поставленной перед группой задачей;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41057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</w:t>
      </w:r>
      <w:proofErr w:type="gram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потребностей для планирования</w:t>
      </w:r>
      <w:proofErr w:type="gram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регуляции своей деятельности; владение устной и письменной речью, монологической контекстной речью.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задачу коммуникации и в соответствии с ней отбирать речевые средства;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отбирать и использовать речевые средства в процессе коммуникации с другими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людьми</w:t>
      </w:r>
      <w:proofErr w:type="gramEnd"/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(диалог в паре, в малой группе и т. д.);</w:t>
      </w:r>
    </w:p>
    <w:p w:rsidR="00E41057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представлять в устной или письменной форме развёрнутый план собственной деятельности;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E41057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высказывать и обосновывать мнение (суждение) и запрашивать мнение партнёра в рамках диалога;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принимать решение в ходе диалога и согласовывать его с собеседником;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создавать письменные клишированные и оригинальные тексты с использованием необходимых речевых средств;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использовать невербальные средства или наглядные материалы, подготовленные/отобранные под руководством учителя;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Формирование и развитие компетентности в области использования информационно-комму</w:t>
      </w:r>
      <w:r w:rsidR="00E410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никационных технологий (далее -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ИКТ).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сможет: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целенаправленно искать и использовать информационные ресурсы, необходимые</w:t>
      </w:r>
      <w:r w:rsidR="00DD5D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решения учебных и практических задач, с помощью средств ИКТ;</w:t>
      </w:r>
    </w:p>
    <w:p w:rsidR="00E41057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</w:t>
      </w:r>
      <w:r w:rsidR="00DD5D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условиями коммуникации;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выделять информационный аспект задачи, оперировать данными, использовать модель решения задачи;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D5DEE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использовать информацию с учётом этических и правовых норм;</w:t>
      </w:r>
    </w:p>
    <w:p w:rsidR="001B1160" w:rsidRDefault="001B1160" w:rsidP="00DD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D5DEE" w:rsidRPr="001B1160" w:rsidRDefault="00DD5DEE" w:rsidP="00DD5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получит возможность для формирования следующих предметных результатов: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 знания о природе важнейших физических явлений окружающего мира и понимание</w:t>
      </w:r>
      <w:r w:rsidR="00DD5D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смысла физических законов, раскрывающих связь изученных явлений;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</w:p>
    <w:p w:rsidR="00DD5DEE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BA3704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1B1160" w:rsidRDefault="001B1160" w:rsidP="00BA3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1B1160" w:rsidRPr="001B1160" w:rsidRDefault="001B1160" w:rsidP="001B1160">
      <w:pPr>
        <w:shd w:val="clear" w:color="auto" w:fill="FFFFFF"/>
        <w:spacing w:before="23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  <w:lang w:eastAsia="ru-RU"/>
        </w:rPr>
        <w:t>У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чебно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pacing w:val="4"/>
          <w:sz w:val="28"/>
          <w:szCs w:val="28"/>
          <w:lang w:eastAsia="ru-RU"/>
        </w:rPr>
        <w:t>-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т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ем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pacing w:val="-8"/>
          <w:sz w:val="28"/>
          <w:szCs w:val="28"/>
          <w:lang w:eastAsia="ru-RU"/>
        </w:rPr>
        <w:t>а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тиче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pacing w:val="-6"/>
          <w:sz w:val="28"/>
          <w:szCs w:val="28"/>
          <w:lang w:eastAsia="ru-RU"/>
        </w:rPr>
        <w:t>с</w:t>
      </w:r>
      <w:r w:rsidR="00E41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кий </w:t>
      </w:r>
      <w:r w:rsidRPr="001B11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:rsidR="001B1160" w:rsidRPr="001B1160" w:rsidRDefault="001B1160" w:rsidP="001B1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1160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tbl>
      <w:tblPr>
        <w:tblpPr w:leftFromText="171" w:rightFromText="171" w:vertAnchor="text" w:tblpX="-577"/>
        <w:tblW w:w="100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5529"/>
        <w:gridCol w:w="993"/>
        <w:gridCol w:w="1134"/>
        <w:gridCol w:w="1234"/>
      </w:tblGrid>
      <w:tr w:rsidR="001B1160" w:rsidRPr="001B1160" w:rsidTr="00E41057">
        <w:trPr>
          <w:trHeight w:val="397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E41057" w:rsidP="00DD5DEE">
            <w:pPr>
              <w:spacing w:before="67" w:after="0" w:line="214" w:lineRule="atLeast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 № раздела </w:t>
            </w:r>
            <w:r w:rsidR="001B1160"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3"/>
                <w:sz w:val="24"/>
                <w:szCs w:val="24"/>
                <w:lang w:eastAsia="ru-RU"/>
              </w:rPr>
              <w:t xml:space="preserve"> </w:t>
            </w:r>
            <w:r w:rsidR="001B1160"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="001B1160"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емы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8" w:after="0" w:line="1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B1160" w:rsidRPr="001B1160" w:rsidRDefault="001B1160" w:rsidP="00DD5DEE">
            <w:pPr>
              <w:spacing w:after="0" w:line="240" w:lineRule="auto"/>
              <w:ind w:left="9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</w:t>
            </w:r>
            <w:r w:rsidR="00E41057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разделов</w:t>
            </w:r>
            <w:r w:rsidR="00E41057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</w:t>
            </w:r>
            <w:r w:rsidR="00E41057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3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82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lang w:eastAsia="ru-RU"/>
              </w:rPr>
              <w:t>Ко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личе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тво</w:t>
            </w:r>
            <w:r w:rsidR="00E41057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1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ов</w:t>
            </w:r>
          </w:p>
        </w:tc>
      </w:tr>
      <w:tr w:rsidR="001B1160" w:rsidRPr="001B1160" w:rsidTr="00E41057">
        <w:trPr>
          <w:trHeight w:val="409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160" w:rsidRPr="001B1160" w:rsidRDefault="001B1160" w:rsidP="00DD5DEE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160" w:rsidRPr="001B1160" w:rsidRDefault="001B1160" w:rsidP="00DD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2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lang w:eastAsia="ru-RU"/>
              </w:rPr>
              <w:t>г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4"/>
                <w:sz w:val="24"/>
                <w:szCs w:val="24"/>
                <w:lang w:eastAsia="ru-RU"/>
              </w:rPr>
              <w:t>Т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</w:t>
            </w:r>
            <w:r w:rsidR="00B024A8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2"/>
                <w:sz w:val="24"/>
                <w:szCs w:val="24"/>
                <w:lang w:eastAsia="ru-RU"/>
              </w:rPr>
              <w:t>к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тика</w:t>
            </w:r>
          </w:p>
        </w:tc>
      </w:tr>
      <w:tr w:rsidR="001B1160" w:rsidRPr="001B1160" w:rsidTr="00E41057">
        <w:trPr>
          <w:trHeight w:val="98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0"/>
                <w:sz w:val="24"/>
                <w:szCs w:val="24"/>
                <w:lang w:eastAsia="ru-RU"/>
              </w:rPr>
              <w:t>Р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аздел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6"/>
                <w:sz w:val="24"/>
                <w:szCs w:val="24"/>
                <w:lang w:eastAsia="ru-RU"/>
              </w:rPr>
              <w:t> 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E41057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Вводные</w:t>
            </w:r>
            <w:r w:rsidR="00E41057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DD5D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занятия.</w:t>
            </w:r>
          </w:p>
          <w:p w:rsidR="001B1160" w:rsidRPr="00DD5DEE" w:rsidRDefault="001B1160" w:rsidP="00E41057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Физические величины. Измерение физических величин.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33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E41057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Измерение физических величин.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E410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Некоторые физические термины. Наблюдения и опыты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5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0"/>
                <w:sz w:val="24"/>
                <w:szCs w:val="24"/>
                <w:lang w:eastAsia="ru-RU"/>
              </w:rPr>
              <w:t> Р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аздел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6"/>
                <w:sz w:val="24"/>
                <w:szCs w:val="24"/>
                <w:lang w:eastAsia="ru-RU"/>
              </w:rPr>
              <w:t> 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E41057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Строение вещества.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E41057" w:rsidP="00E410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и её еди</w:t>
            </w:r>
            <w:r w:rsid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ницы. Измере</w:t>
            </w:r>
            <w:r w:rsidR="001B1160"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массы. Рычажные весы, Электронные весы.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E41057">
            <w:pPr>
              <w:spacing w:before="67"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Диффузия в газах, жидкостях и твердых телах. Скорость движ</w:t>
            </w:r>
            <w:r w:rsidR="00B024A8"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ения молекул и температура тела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E41057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Различие в молекулярном строении</w:t>
            </w:r>
            <w:r w:rsidR="00B024A8"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твердых тел, жидкостей и газов</w:t>
            </w: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CE71F0">
        <w:trPr>
          <w:trHeight w:val="3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E41057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E41057" w:rsidP="00E41057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ρ твердого тела.</w:t>
            </w:r>
            <w:r w:rsidR="001B1160"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Расчет массы и объема тела по его плотности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41057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38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E41057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Броуновское движение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3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E41057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Механическое движение.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160" w:rsidRPr="00DD5DEE" w:rsidRDefault="001B1160" w:rsidP="00CE7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Механическое движение. Пон</w:t>
            </w:r>
            <w:r w:rsid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ятие материальной точки. Чем</w:t>
            </w: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отличается путь от перемещения.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160" w:rsidRPr="00DD5DEE" w:rsidRDefault="001B1160" w:rsidP="00CE7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Скорость тела. Равномерное и неравномерное движение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33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DD5DEE" w:rsidP="00CE71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Равноускорен</w:t>
            </w:r>
            <w:r w:rsidR="001B1160"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движение. Ускорение.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39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сил.</w:t>
            </w:r>
          </w:p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Сила. Сила – причина изменения скорости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32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тяжести.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34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упруго</w:t>
            </w: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сти. </w:t>
            </w: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Вес тела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Сила трения. Трение покоя. Роль трения в технике</w:t>
            </w:r>
            <w:r w:rsidR="00CE7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в при</w:t>
            </w: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роде и </w:t>
            </w:r>
            <w:r w:rsid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</w:t>
            </w: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Механические свойства жидкостей, твердых тел и газов.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Давление твердого тела. </w:t>
            </w:r>
            <w:r w:rsid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Способы уменьшения и увеличения</w:t>
            </w: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давления.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Давление газа. Повторение понятий «плотность», «давление».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 Паскаля.  Давление в жидкости и газе. Расчет давления жидкости на дно и стенки сосуда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431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Сообщающиеся сосуды, их применение.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Вес воздуха. Атмосферное давление. Причины появления атмосферного давления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CE71F0">
        <w:trPr>
          <w:trHeight w:val="33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Архимедова сила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39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CE71F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Плавание тел. </w:t>
            </w:r>
            <w:r w:rsidR="001B1160"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Воздухоплавание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CE71F0"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CE71F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и мощность. Энергия тел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1B1160" w:rsidRPr="001B1160" w:rsidTr="00E41057">
        <w:trPr>
          <w:trHeight w:val="41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Рычаги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0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Момент силы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локи. Золотое правило механики.</w:t>
            </w: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Превращение одного вида механической энергии в другой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415BFC" w:rsidP="00CE7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правила рав</w:t>
            </w:r>
            <w:r w:rsidR="001B1160"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рыча</w:t>
            </w:r>
            <w:r w:rsidR="001B1160"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к блок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«Золотое пра</w:t>
            </w:r>
            <w:r w:rsidR="00DD5DEE"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вило» механики.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Энергия. Потенциальная и кинетическая энергия. Закон сохранения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КПД при</w:t>
            </w:r>
            <w:r w:rsidR="0041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подъёме тела по на</w:t>
            </w:r>
            <w:r w:rsidR="0041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клонной пло</w:t>
            </w: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Звуковые колебания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415BFC" w:rsidRDefault="001B1160" w:rsidP="00CE71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Колебательное дви</w:t>
            </w:r>
            <w:r w:rsidR="0041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жение. Период колебаний маятни</w:t>
            </w:r>
            <w:r w:rsidRPr="00DD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CE71F0">
        <w:trPr>
          <w:trHeight w:val="45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415BFC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Распространение колебаний в упругих</w:t>
            </w:r>
            <w:r w:rsidR="001B1160"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средах. Волны.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Источники звука. Звуков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ые колебания. Отражение звука. </w:t>
            </w:r>
            <w:r w:rsidRPr="00DD5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Эхо. Звуковой резонанс.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DD5DEE" w:rsidRDefault="00415BFC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Высота, тембр, громкость звука. </w:t>
            </w:r>
            <w:r w:rsidR="001B1160" w:rsidRPr="00DD5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Интерференция звука.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38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Резонанс.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41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Источники света. Прямолинейное распространение света.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5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415BFC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Отражение света. </w:t>
            </w:r>
            <w:r w:rsidR="001B1160"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Законы отражения.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Плоское зеркало. Зеркальное и рассеянное отражение света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Преломление света. Наблюдение явления преломления света.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2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415BFC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Линзы. Оптическая сила линзы. </w:t>
            </w:r>
            <w:r w:rsidR="001B1160"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Изображения, даваемые линзами.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50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0"/>
                <w:sz w:val="24"/>
                <w:szCs w:val="24"/>
                <w:lang w:eastAsia="ru-RU"/>
              </w:rPr>
              <w:t>Р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аздел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6"/>
                <w:sz w:val="24"/>
                <w:szCs w:val="24"/>
                <w:lang w:eastAsia="ru-RU"/>
              </w:rPr>
              <w:t>  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7" w:after="0" w:line="21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6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кий</w:t>
            </w:r>
            <w:r w:rsidR="00CE71F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перимент</w:t>
            </w:r>
            <w:r w:rsidR="00CE71F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</w:t>
            </w:r>
            <w:r w:rsidR="00CE71F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цифровые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лабор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7"/>
                <w:sz w:val="24"/>
                <w:szCs w:val="24"/>
                <w:lang w:eastAsia="ru-RU"/>
              </w:rPr>
              <w:t>а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5"/>
                <w:sz w:val="24"/>
                <w:szCs w:val="24"/>
                <w:lang w:eastAsia="ru-RU"/>
              </w:rPr>
              <w:t>т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39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 w:firstLine="22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9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К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зу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чают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явления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природе?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65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 w:firstLine="22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9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14" w:lineRule="atLeast"/>
              <w:ind w:right="40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Измерения</w:t>
            </w:r>
            <w:r w:rsidR="00CE71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физических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величин.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22"/>
                <w:sz w:val="24"/>
                <w:szCs w:val="24"/>
                <w:lang w:eastAsia="ru-RU"/>
              </w:rPr>
              <w:t>Т</w:t>
            </w:r>
            <w:r w:rsidR="00CE71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очность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65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 w:firstLine="22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9.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14" w:lineRule="atLeast"/>
              <w:ind w:right="10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 xml:space="preserve"> 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лаборатори</w:t>
            </w:r>
            <w:r w:rsidR="00CE71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R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eleon</w:t>
            </w:r>
            <w:proofErr w:type="spellEnd"/>
            <w:r w:rsidR="00415BFC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 xml:space="preserve"> </w:t>
            </w:r>
            <w:r w:rsidR="00CE71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её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5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0"/>
                <w:sz w:val="24"/>
                <w:szCs w:val="24"/>
                <w:lang w:eastAsia="ru-RU"/>
              </w:rPr>
              <w:t>Р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аздел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6"/>
                <w:sz w:val="24"/>
                <w:szCs w:val="24"/>
                <w:lang w:eastAsia="ru-RU"/>
              </w:rPr>
              <w:t> 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14" w:lineRule="atLeast"/>
              <w:ind w:right="29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перимен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lang w:eastAsia="ru-RU"/>
              </w:rPr>
              <w:t>т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ал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7"/>
                <w:sz w:val="24"/>
                <w:szCs w:val="24"/>
                <w:lang w:eastAsia="ru-RU"/>
              </w:rPr>
              <w:t>ь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ные</w:t>
            </w:r>
            <w:r w:rsidR="00CE71F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8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следования</w:t>
            </w:r>
            <w:r w:rsidR="00CE71F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23"/>
                <w:sz w:val="24"/>
                <w:szCs w:val="24"/>
                <w:lang w:eastAsia="ru-RU"/>
              </w:rPr>
              <w:t xml:space="preserve"> 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6"/>
                <w:sz w:val="24"/>
                <w:szCs w:val="24"/>
                <w:lang w:eastAsia="ru-RU"/>
              </w:rPr>
              <w:t>х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аниче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6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ких</w:t>
            </w:r>
            <w:r w:rsidR="00CE71F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явлений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58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колебания. И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зу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чение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колебаний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пружинно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г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маятника.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65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колебания. И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зу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чение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колебаний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математического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маятника.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CE71F0">
        <w:trPr>
          <w:trHeight w:val="63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-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0"/>
                <w:sz w:val="24"/>
                <w:szCs w:val="24"/>
                <w:lang w:eastAsia="ru-RU"/>
              </w:rPr>
              <w:t>Р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аздел 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14" w:lineRule="atLeast"/>
              <w:ind w:right="29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перимен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lang w:eastAsia="ru-RU"/>
              </w:rPr>
              <w:t>т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ал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7"/>
                <w:sz w:val="24"/>
                <w:szCs w:val="24"/>
                <w:lang w:eastAsia="ru-RU"/>
              </w:rPr>
              <w:t>ь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ные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8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следования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8"/>
                <w:sz w:val="24"/>
                <w:szCs w:val="24"/>
                <w:lang w:eastAsia="ru-RU"/>
              </w:rPr>
              <w:t xml:space="preserve"> 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по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МКТ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идеал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6"/>
                <w:sz w:val="24"/>
                <w:szCs w:val="24"/>
                <w:lang w:eastAsia="ru-RU"/>
              </w:rPr>
              <w:t>ь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ных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6"/>
                <w:sz w:val="24"/>
                <w:szCs w:val="24"/>
                <w:lang w:eastAsia="ru-RU"/>
              </w:rPr>
              <w:t>г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азов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давления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жи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4"/>
                <w:sz w:val="24"/>
                <w:szCs w:val="24"/>
                <w:lang w:eastAsia="ru-RU"/>
              </w:rPr>
              <w:t>д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1B1160" w:rsidRPr="001B1160" w:rsidTr="00E41057">
        <w:trPr>
          <w:trHeight w:val="111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14" w:lineRule="atLeast"/>
              <w:ind w:right="30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положения МКТ. Экспериментальное доказат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ельство основных положений МКТ.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ледование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изобарно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г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проце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-19"/>
                <w:sz w:val="24"/>
                <w:szCs w:val="24"/>
                <w:lang w:eastAsia="ru-RU"/>
              </w:rPr>
              <w:t xml:space="preserve"> 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(закон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32"/>
                <w:sz w:val="24"/>
                <w:szCs w:val="24"/>
                <w:lang w:eastAsia="ru-RU"/>
              </w:rPr>
              <w:t>Г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ей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4"/>
                <w:sz w:val="24"/>
                <w:szCs w:val="24"/>
                <w:lang w:eastAsia="ru-RU"/>
              </w:rPr>
              <w:t>-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70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14" w:lineRule="atLeast"/>
              <w:ind w:right="3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Идеальный газ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МКТ. Основное уравнение МКТ.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ледование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о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х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орно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г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проце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E71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(закон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Шарля)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E41057">
        <w:trPr>
          <w:trHeight w:val="84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14" w:lineRule="atLeast"/>
              <w:ind w:right="15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Уравн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ение состояния идеального газа. Газовые законы.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Паскаля.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давления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10"/>
                <w:sz w:val="24"/>
                <w:szCs w:val="24"/>
                <w:lang w:eastAsia="ru-RU"/>
              </w:rPr>
              <w:t>д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кос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т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CE71F0">
        <w:trPr>
          <w:trHeight w:val="555"/>
        </w:trPr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14" w:lineRule="atLeast"/>
              <w:ind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А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тмо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с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ферное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барометрическое</w:t>
            </w:r>
            <w:r w:rsidR="00415BFC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 xml:space="preserve"> 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давление. </w:t>
            </w:r>
            <w:proofErr w:type="spellStart"/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17"/>
                <w:sz w:val="24"/>
                <w:szCs w:val="24"/>
                <w:lang w:eastAsia="ru-RU"/>
              </w:rPr>
              <w:t>г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дебур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г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ские</w:t>
            </w:r>
            <w:proofErr w:type="spellEnd"/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полушария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CE71F0">
        <w:trPr>
          <w:trHeight w:val="47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7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Эксперим</w:t>
            </w:r>
            <w:r w:rsidR="00415BF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ентальные исследования тепловых</w:t>
            </w: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явлений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1B1160" w:rsidRPr="001B1160" w:rsidTr="00E41057">
        <w:trPr>
          <w:trHeight w:val="41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CE71F0">
            <w:pPr>
              <w:spacing w:before="67" w:after="0" w:line="214" w:lineRule="atLeast"/>
              <w:ind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Изучение процесса кипения воды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129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Насыщенный пар. Зависимость давления насыщенного пара от температуры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Кипение. Испарение жидкостей.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Определение количества теплоты при нагревании и охлаждении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9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Определение удельной теплоты плавления льда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4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415BFC" w:rsidP="00415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Первый закон термодинамики. </w:t>
            </w:r>
            <w:r w:rsidR="001B1160"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удельной теплоёмкости твёрдого тела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76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ристаллические и аморфные тела.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процесса плавления и кристаллизации аморфного тела.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4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7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Экспериментальные исследования постоянного тока и его характеристик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1B1160" w:rsidRPr="001B1160" w:rsidTr="00E41057">
        <w:trPr>
          <w:trHeight w:val="64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Электрический ток. Условия, необходимые для его существования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. Изучение смешанного соединения проводников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88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 Ома для участка цепи. Последовательное и парал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лельное соединение проводников.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Определение КПД нагревательной установки.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4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та и мощность постоянного тока. </w:t>
            </w:r>
            <w:r w:rsidR="00CE71F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Изучение закона Джоуля -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 xml:space="preserve"> Ленца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76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Изучение зависимости мощности и КПД источника от напряжения на нагрузке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2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Изучение закона Ома для полной цепи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1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Экспериментальная проверка правил Кирхгофа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96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 Ома для участка цепи. Последовательное и параллельное соединение проводников.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Измерение сопротивления проводника.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CE71F0">
        <w:trPr>
          <w:trHeight w:val="3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32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Параллельное соединение проводников.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CE71F0">
        <w:trPr>
          <w:trHeight w:val="32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Измерение работы и мощности тока.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4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7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Экспериментальные исследования магнитного поля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1B1160" w:rsidRPr="001B1160" w:rsidTr="00E41057">
        <w:trPr>
          <w:trHeight w:val="64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Магнитн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ое поле, его свойства. Действие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магнитн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ого поля на проводник с током.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Исследование магнитного поля проводника с током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4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415BFC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Самоиндукция. Индуктивность. </w:t>
            </w:r>
            <w:r w:rsidR="001B1160"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Исследование явления электромагнитной индукции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64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Явл</w:t>
            </w:r>
            <w:r w:rsidR="00415BF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ение электромагнитной индукции. </w:t>
            </w: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Изучение магнитного поля соленоида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CE71F0">
        <w:trPr>
          <w:trHeight w:val="4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415BFC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Самоиндукция при замыкании</w:t>
            </w:r>
            <w:r w:rsidR="001B1160"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размыкании цепи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CE71F0">
        <w:trPr>
          <w:trHeight w:val="41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Электрический ток в электролитах.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0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7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1B1160" w:rsidRPr="001B1160" w:rsidTr="00E41057">
        <w:trPr>
          <w:trHeight w:val="64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15.1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Измерение характеристик переменного тока осциллографом.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CE71F0">
        <w:trPr>
          <w:trHeight w:val="44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Активное сопротивление в цепи переменного тока.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1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Емкость в цепи переменного тока.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0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Индуктивность вцепи переменного тока.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0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Действующее значение переменного тока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B1160" w:rsidRPr="001B1160" w:rsidTr="00E41057">
        <w:trPr>
          <w:trHeight w:val="40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7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16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32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1B1160" w:rsidRPr="001B1160" w:rsidTr="00E41057">
        <w:trPr>
          <w:trHeight w:val="40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Проект и проектный метод исследования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CE71F0">
        <w:trPr>
          <w:trHeight w:val="41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Выбор темы исследования, определение целей 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1160" w:rsidRPr="001B1160" w:rsidTr="00E41057">
        <w:trPr>
          <w:trHeight w:val="44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Проведение индивидуальных исследований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1B1160" w:rsidRPr="001B1160" w:rsidTr="00CE71F0">
        <w:trPr>
          <w:trHeight w:val="35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  <w:lang w:eastAsia="ru-RU"/>
              </w:rPr>
              <w:t>Подготовка к публичному представлению проекта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1160" w:rsidRPr="001B1160" w:rsidTr="00CE71F0">
        <w:trPr>
          <w:trHeight w:val="29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DD5DEE">
            <w:pPr>
              <w:spacing w:before="67" w:after="0" w:line="240" w:lineRule="auto"/>
              <w:ind w:left="7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415BFC">
            <w:pPr>
              <w:spacing w:before="67" w:after="0" w:line="214" w:lineRule="atLeast"/>
              <w:ind w:left="70" w:right="2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1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1160" w:rsidRPr="00E07272" w:rsidRDefault="001B1160" w:rsidP="00E07272">
            <w:pPr>
              <w:pStyle w:val="a3"/>
              <w:jc w:val="center"/>
              <w:rPr>
                <w:b/>
              </w:rPr>
            </w:pPr>
            <w:r w:rsidRPr="00E07272">
              <w:rPr>
                <w:b/>
              </w:rPr>
              <w:t>243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B1160" w:rsidRPr="001B1160" w:rsidRDefault="001B1160" w:rsidP="00E07272">
            <w:pPr>
              <w:pStyle w:val="a3"/>
              <w:jc w:val="center"/>
            </w:pPr>
            <w:r w:rsidRPr="001B1160">
              <w:t>168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160" w:rsidRPr="001B1160" w:rsidRDefault="001B1160" w:rsidP="00E07272">
            <w:pPr>
              <w:pStyle w:val="a3"/>
              <w:jc w:val="center"/>
            </w:pPr>
            <w:r w:rsidRPr="001B1160">
              <w:t>65</w:t>
            </w:r>
          </w:p>
        </w:tc>
      </w:tr>
      <w:tr w:rsidR="00CE71F0" w:rsidRPr="001B1160" w:rsidTr="00CE71F0">
        <w:trPr>
          <w:trHeight w:val="295"/>
        </w:trPr>
        <w:tc>
          <w:tcPr>
            <w:tcW w:w="1001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71F0" w:rsidRPr="001B1160" w:rsidRDefault="00CE71F0" w:rsidP="00FB2D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B024A8" w:rsidRPr="001B1160" w:rsidRDefault="00B024A8" w:rsidP="00CE7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B024A8" w:rsidRPr="001B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1FA3"/>
    <w:multiLevelType w:val="hybridMultilevel"/>
    <w:tmpl w:val="091CD584"/>
    <w:lvl w:ilvl="0" w:tplc="2CC4E5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67476"/>
    <w:multiLevelType w:val="hybridMultilevel"/>
    <w:tmpl w:val="4E38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9271E"/>
    <w:multiLevelType w:val="hybridMultilevel"/>
    <w:tmpl w:val="B16C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0F"/>
    <w:rsid w:val="001329A6"/>
    <w:rsid w:val="001B1160"/>
    <w:rsid w:val="001F1017"/>
    <w:rsid w:val="002D234D"/>
    <w:rsid w:val="00415BFC"/>
    <w:rsid w:val="0043280F"/>
    <w:rsid w:val="00554D29"/>
    <w:rsid w:val="009D2B0B"/>
    <w:rsid w:val="00B024A8"/>
    <w:rsid w:val="00B3162A"/>
    <w:rsid w:val="00BA3704"/>
    <w:rsid w:val="00BA3F3D"/>
    <w:rsid w:val="00CE71F0"/>
    <w:rsid w:val="00DD5DEE"/>
    <w:rsid w:val="00E07272"/>
    <w:rsid w:val="00E41057"/>
    <w:rsid w:val="00EE34BD"/>
    <w:rsid w:val="00F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F2D9-13FD-4BEA-8838-8BF66C87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160"/>
  </w:style>
  <w:style w:type="paragraph" w:styleId="a3">
    <w:name w:val="No Spacing"/>
    <w:basedOn w:val="a"/>
    <w:uiPriority w:val="1"/>
    <w:qFormat/>
    <w:rsid w:val="001B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B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2">
    <w:name w:val="pa32"/>
    <w:basedOn w:val="a"/>
    <w:rsid w:val="001B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1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160"/>
    <w:rPr>
      <w:color w:val="800080"/>
      <w:u w:val="single"/>
    </w:rPr>
  </w:style>
  <w:style w:type="table" w:styleId="a6">
    <w:name w:val="Table Grid"/>
    <w:basedOn w:val="a1"/>
    <w:uiPriority w:val="39"/>
    <w:rsid w:val="00BA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A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5066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12</cp:revision>
  <dcterms:created xsi:type="dcterms:W3CDTF">2022-06-16T17:41:00Z</dcterms:created>
  <dcterms:modified xsi:type="dcterms:W3CDTF">2022-06-22T05:42:00Z</dcterms:modified>
</cp:coreProperties>
</file>